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F12A" w14:textId="676F6860" w:rsidR="00676C75" w:rsidRDefault="00676C75" w:rsidP="004115D7">
      <w:pPr>
        <w:spacing w:after="0"/>
        <w:contextualSpacing/>
        <w:rPr>
          <w:rFonts w:ascii="Century Gothic" w:hAnsi="Century Gothic"/>
          <w:b/>
          <w:sz w:val="28"/>
          <w:szCs w:val="28"/>
        </w:rPr>
      </w:pPr>
      <w:r>
        <w:rPr>
          <w:rFonts w:ascii="Century Gothic" w:hAnsi="Century Gothic"/>
          <w:b/>
          <w:noProof/>
          <w:sz w:val="28"/>
          <w:szCs w:val="28"/>
        </w:rPr>
        <mc:AlternateContent>
          <mc:Choice Requires="wps">
            <w:drawing>
              <wp:inline distT="0" distB="0" distL="0" distR="0" wp14:anchorId="38041546" wp14:editId="1C88E0B7">
                <wp:extent cx="6144768" cy="521208"/>
                <wp:effectExtent l="0" t="0" r="15240" b="12700"/>
                <wp:docPr id="2" name="Text Box 2"/>
                <wp:cNvGraphicFramePr/>
                <a:graphic xmlns:a="http://schemas.openxmlformats.org/drawingml/2006/main">
                  <a:graphicData uri="http://schemas.microsoft.com/office/word/2010/wordprocessingShape">
                    <wps:wsp>
                      <wps:cNvSpPr txBox="1"/>
                      <wps:spPr>
                        <a:xfrm>
                          <a:off x="0" y="0"/>
                          <a:ext cx="6144768" cy="521208"/>
                        </a:xfrm>
                        <a:prstGeom prst="rect">
                          <a:avLst/>
                        </a:prstGeom>
                        <a:solidFill>
                          <a:schemeClr val="lt1"/>
                        </a:solidFill>
                        <a:ln w="12700">
                          <a:solidFill>
                            <a:schemeClr val="accent1"/>
                          </a:solidFill>
                        </a:ln>
                      </wps:spPr>
                      <wps:txbx>
                        <w:txbxContent>
                          <w:p w14:paraId="4CBBB5A6" w14:textId="68D81CE7" w:rsidR="00676C75" w:rsidRPr="00762E00" w:rsidRDefault="00676C75">
                            <w:pPr>
                              <w:rPr>
                                <w:rFonts w:ascii="Perpetua" w:hAnsi="Perpetua"/>
                                <w:i/>
                                <w:iCs/>
                                <w:color w:val="2E74B5" w:themeColor="accent1" w:themeShade="BF"/>
                                <w:sz w:val="30"/>
                                <w:szCs w:val="30"/>
                              </w:rPr>
                            </w:pPr>
                            <w:r w:rsidRPr="00762E00">
                              <w:rPr>
                                <w:rFonts w:ascii="Perpetua" w:hAnsi="Perpetua"/>
                                <w:i/>
                                <w:iCs/>
                                <w:color w:val="2E74B5" w:themeColor="accent1" w:themeShade="BF"/>
                                <w:sz w:val="30"/>
                                <w:szCs w:val="30"/>
                              </w:rPr>
                              <w:t xml:space="preserve">Please note that this is a </w:t>
                            </w:r>
                            <w:r w:rsidRPr="00762E00">
                              <w:rPr>
                                <w:rFonts w:ascii="Perpetua" w:hAnsi="Perpetua"/>
                                <w:b/>
                                <w:bCs/>
                                <w:i/>
                                <w:iCs/>
                                <w:color w:val="2E74B5" w:themeColor="accent1" w:themeShade="BF"/>
                                <w:sz w:val="30"/>
                                <w:szCs w:val="30"/>
                              </w:rPr>
                              <w:t xml:space="preserve">sample application template </w:t>
                            </w:r>
                            <w:r w:rsidRPr="00762E00">
                              <w:rPr>
                                <w:rFonts w:ascii="Perpetua" w:hAnsi="Perpetua"/>
                                <w:i/>
                                <w:iCs/>
                                <w:color w:val="2E74B5" w:themeColor="accent1" w:themeShade="BF"/>
                                <w:sz w:val="30"/>
                                <w:szCs w:val="30"/>
                              </w:rPr>
                              <w:t xml:space="preserve">only, taken from GI’s application form from 2022. Please submit your </w:t>
                            </w:r>
                            <w:r w:rsidR="00540608">
                              <w:rPr>
                                <w:rFonts w:ascii="Perpetua" w:hAnsi="Perpetua"/>
                                <w:i/>
                                <w:iCs/>
                                <w:color w:val="2E74B5" w:themeColor="accent1" w:themeShade="BF"/>
                                <w:sz w:val="30"/>
                                <w:szCs w:val="30"/>
                              </w:rPr>
                              <w:t>Fall</w:t>
                            </w:r>
                            <w:r w:rsidRPr="00762E00">
                              <w:rPr>
                                <w:rFonts w:ascii="Perpetua" w:hAnsi="Perpetua"/>
                                <w:i/>
                                <w:iCs/>
                                <w:color w:val="2E74B5" w:themeColor="accent1" w:themeShade="BF"/>
                                <w:sz w:val="30"/>
                                <w:szCs w:val="30"/>
                              </w:rPr>
                              <w:t xml:space="preserve"> 2023 application using the </w:t>
                            </w:r>
                            <w:hyperlink r:id="rId8" w:history="1">
                              <w:r w:rsidRPr="00D83198">
                                <w:rPr>
                                  <w:rStyle w:val="Hyperlink"/>
                                  <w:rFonts w:ascii="Perpetua" w:hAnsi="Perpetua"/>
                                  <w:b/>
                                  <w:bCs/>
                                  <w:i/>
                                  <w:iCs/>
                                  <w:sz w:val="30"/>
                                  <w:szCs w:val="30"/>
                                </w:rPr>
                                <w:t>online portal</w:t>
                              </w:r>
                            </w:hyperlink>
                            <w:r w:rsidRPr="00762E00">
                              <w:rPr>
                                <w:rFonts w:ascii="Perpetua" w:hAnsi="Perpetua"/>
                                <w:i/>
                                <w:iCs/>
                                <w:color w:val="2E74B5" w:themeColor="accent1" w:themeShade="BF"/>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8041546" id="_x0000_t202" coordsize="21600,21600" o:spt="202" path="m,l,21600r21600,l21600,xe">
                <v:stroke joinstyle="miter"/>
                <v:path gradientshapeok="t" o:connecttype="rect"/>
              </v:shapetype>
              <v:shape id="Text Box 2" o:spid="_x0000_s1026" type="#_x0000_t202" style="width:483.8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" fillcolor="white [3201]" strokecolor="#5b9bd5 [3204]" strokeweight="1pt">
                <v:textbox>
                  <w:txbxContent>
                    <w:p w14:paraId="4CBBB5A6" w14:textId="68D81CE7" w:rsidR="00676C75" w:rsidRPr="00762E00" w:rsidRDefault="00676C75">
                      <w:pPr>
                        <w:rPr>
                          <w:rFonts w:ascii="Perpetua" w:hAnsi="Perpetua"/>
                          <w:i/>
                          <w:iCs/>
                          <w:color w:val="2E74B5" w:themeColor="accent1" w:themeShade="BF"/>
                          <w:sz w:val="30"/>
                          <w:szCs w:val="30"/>
                        </w:rPr>
                      </w:pPr>
                      <w:r w:rsidRPr="00762E00">
                        <w:rPr>
                          <w:rFonts w:ascii="Perpetua" w:hAnsi="Perpetua"/>
                          <w:i/>
                          <w:iCs/>
                          <w:color w:val="2E74B5" w:themeColor="accent1" w:themeShade="BF"/>
                          <w:sz w:val="30"/>
                          <w:szCs w:val="30"/>
                        </w:rPr>
                        <w:t xml:space="preserve">Please note that this is a </w:t>
                      </w:r>
                      <w:r w:rsidRPr="00762E00">
                        <w:rPr>
                          <w:rFonts w:ascii="Perpetua" w:hAnsi="Perpetua"/>
                          <w:b/>
                          <w:bCs/>
                          <w:i/>
                          <w:iCs/>
                          <w:color w:val="2E74B5" w:themeColor="accent1" w:themeShade="BF"/>
                          <w:sz w:val="30"/>
                          <w:szCs w:val="30"/>
                        </w:rPr>
                        <w:t xml:space="preserve">sample application template </w:t>
                      </w:r>
                      <w:r w:rsidRPr="00762E00">
                        <w:rPr>
                          <w:rFonts w:ascii="Perpetua" w:hAnsi="Perpetua"/>
                          <w:i/>
                          <w:iCs/>
                          <w:color w:val="2E74B5" w:themeColor="accent1" w:themeShade="BF"/>
                          <w:sz w:val="30"/>
                          <w:szCs w:val="30"/>
                        </w:rPr>
                        <w:t xml:space="preserve">only, taken from GI’s application form from 2022. Please submit your </w:t>
                      </w:r>
                      <w:r w:rsidR="00540608">
                        <w:rPr>
                          <w:rFonts w:ascii="Perpetua" w:hAnsi="Perpetua"/>
                          <w:i/>
                          <w:iCs/>
                          <w:color w:val="2E74B5" w:themeColor="accent1" w:themeShade="BF"/>
                          <w:sz w:val="30"/>
                          <w:szCs w:val="30"/>
                        </w:rPr>
                        <w:t>Fall</w:t>
                      </w:r>
                      <w:r w:rsidRPr="00762E00">
                        <w:rPr>
                          <w:rFonts w:ascii="Perpetua" w:hAnsi="Perpetua"/>
                          <w:i/>
                          <w:iCs/>
                          <w:color w:val="2E74B5" w:themeColor="accent1" w:themeShade="BF"/>
                          <w:sz w:val="30"/>
                          <w:szCs w:val="30"/>
                        </w:rPr>
                        <w:t xml:space="preserve"> 2023 application using the </w:t>
                      </w:r>
                      <w:hyperlink r:id="rId9" w:history="1">
                        <w:r w:rsidRPr="00D83198">
                          <w:rPr>
                            <w:rStyle w:val="Hyperlink"/>
                            <w:rFonts w:ascii="Perpetua" w:hAnsi="Perpetua"/>
                            <w:b/>
                            <w:bCs/>
                            <w:i/>
                            <w:iCs/>
                            <w:sz w:val="30"/>
                            <w:szCs w:val="30"/>
                          </w:rPr>
                          <w:t>online portal</w:t>
                        </w:r>
                      </w:hyperlink>
                      <w:r w:rsidRPr="00762E00">
                        <w:rPr>
                          <w:rFonts w:ascii="Perpetua" w:hAnsi="Perpetua"/>
                          <w:i/>
                          <w:iCs/>
                          <w:color w:val="2E74B5" w:themeColor="accent1" w:themeShade="BF"/>
                          <w:sz w:val="30"/>
                          <w:szCs w:val="30"/>
                        </w:rPr>
                        <w:t>.</w:t>
                      </w:r>
                    </w:p>
                  </w:txbxContent>
                </v:textbox>
                <w10:anchorlock/>
              </v:shape>
            </w:pict>
          </mc:Fallback>
        </mc:AlternateContent>
      </w:r>
    </w:p>
    <w:p w14:paraId="5866514B" w14:textId="77777777" w:rsidR="00676C75" w:rsidRPr="00762E00" w:rsidRDefault="00676C75" w:rsidP="004115D7">
      <w:pPr>
        <w:spacing w:after="0"/>
        <w:contextualSpacing/>
        <w:rPr>
          <w:rFonts w:ascii="Century Gothic" w:hAnsi="Century Gothic"/>
          <w:b/>
          <w:sz w:val="36"/>
          <w:szCs w:val="36"/>
        </w:rPr>
      </w:pPr>
    </w:p>
    <w:p w14:paraId="27B08FB7" w14:textId="1842DEB4" w:rsidR="0024163D" w:rsidRPr="009C6CF7" w:rsidRDefault="0033716C" w:rsidP="004115D7">
      <w:pPr>
        <w:spacing w:after="0"/>
        <w:contextualSpacing/>
        <w:rPr>
          <w:rFonts w:ascii="Century Gothic" w:hAnsi="Century Gothic"/>
          <w:b/>
          <w:sz w:val="28"/>
          <w:szCs w:val="28"/>
        </w:rPr>
      </w:pPr>
      <w:r w:rsidRPr="009C6CF7">
        <w:rPr>
          <w:rFonts w:ascii="Century Gothic" w:hAnsi="Century Gothic"/>
          <w:b/>
          <w:sz w:val="28"/>
          <w:szCs w:val="28"/>
        </w:rPr>
        <w:t xml:space="preserve">Governance Initiative </w:t>
      </w:r>
      <w:r w:rsidR="0024163D" w:rsidRPr="009C6CF7">
        <w:rPr>
          <w:rFonts w:ascii="Century Gothic" w:hAnsi="Century Gothic"/>
          <w:b/>
          <w:sz w:val="28"/>
          <w:szCs w:val="28"/>
        </w:rPr>
        <w:t>Application Form</w:t>
      </w:r>
      <w:r w:rsidRPr="009C6CF7">
        <w:rPr>
          <w:rFonts w:ascii="Century Gothic" w:hAnsi="Century Gothic"/>
          <w:b/>
          <w:sz w:val="28"/>
          <w:szCs w:val="28"/>
        </w:rPr>
        <w:t xml:space="preserve"> and Instructions</w:t>
      </w:r>
    </w:p>
    <w:p w14:paraId="3B861F8B" w14:textId="16DF7301" w:rsidR="0033716C" w:rsidRPr="007946B1" w:rsidRDefault="0033716C">
      <w:pPr>
        <w:spacing w:after="0"/>
        <w:contextualSpacing/>
        <w:rPr>
          <w:rFonts w:ascii="Century Gothic" w:hAnsi="Century Gothic"/>
          <w:i/>
          <w:sz w:val="26"/>
          <w:szCs w:val="26"/>
        </w:rPr>
      </w:pPr>
      <w:r w:rsidRPr="009C6CF7">
        <w:rPr>
          <w:rFonts w:ascii="Century Gothic" w:hAnsi="Century Gothic"/>
          <w:i/>
          <w:sz w:val="26"/>
          <w:szCs w:val="26"/>
        </w:rPr>
        <w:t>Full and Pilot Proposal</w:t>
      </w:r>
      <w:r w:rsidRPr="0099666E">
        <w:rPr>
          <w:rFonts w:ascii="Century Gothic" w:hAnsi="Century Gothic"/>
          <w:i/>
          <w:sz w:val="26"/>
          <w:szCs w:val="26"/>
        </w:rPr>
        <w:t>s</w:t>
      </w:r>
      <w:r w:rsidR="00660DA7">
        <w:rPr>
          <w:rFonts w:ascii="Century Gothic" w:hAnsi="Century Gothic"/>
          <w:i/>
          <w:sz w:val="26"/>
          <w:szCs w:val="26"/>
        </w:rPr>
        <w:t xml:space="preserve">: </w:t>
      </w:r>
      <w:r w:rsidR="003B1234">
        <w:rPr>
          <w:rFonts w:ascii="Century Gothic" w:hAnsi="Century Gothic"/>
          <w:i/>
          <w:sz w:val="26"/>
          <w:szCs w:val="26"/>
        </w:rPr>
        <w:t xml:space="preserve">Round </w:t>
      </w:r>
      <w:r w:rsidR="001F76B4">
        <w:rPr>
          <w:rFonts w:ascii="Century Gothic" w:hAnsi="Century Gothic"/>
          <w:i/>
          <w:sz w:val="26"/>
          <w:szCs w:val="26"/>
        </w:rPr>
        <w:t>20</w:t>
      </w:r>
      <w:r w:rsidR="003B1234">
        <w:rPr>
          <w:rFonts w:ascii="Century Gothic" w:hAnsi="Century Gothic"/>
          <w:i/>
          <w:sz w:val="26"/>
          <w:szCs w:val="26"/>
        </w:rPr>
        <w:t xml:space="preserve"> -</w:t>
      </w:r>
      <w:r w:rsidR="00086F10">
        <w:rPr>
          <w:rFonts w:ascii="Century Gothic" w:hAnsi="Century Gothic"/>
          <w:i/>
          <w:sz w:val="26"/>
          <w:szCs w:val="26"/>
        </w:rPr>
        <w:t xml:space="preserve"> </w:t>
      </w:r>
      <w:r w:rsidR="00660DA7">
        <w:rPr>
          <w:rFonts w:ascii="Century Gothic" w:hAnsi="Century Gothic"/>
          <w:i/>
          <w:sz w:val="26"/>
          <w:szCs w:val="26"/>
        </w:rPr>
        <w:t>Fall 202</w:t>
      </w:r>
      <w:r w:rsidR="001F76B4">
        <w:rPr>
          <w:rFonts w:ascii="Century Gothic" w:hAnsi="Century Gothic"/>
          <w:i/>
          <w:sz w:val="26"/>
          <w:szCs w:val="26"/>
        </w:rPr>
        <w:t>2</w:t>
      </w:r>
    </w:p>
    <w:p w14:paraId="270CBD69" w14:textId="77777777" w:rsidR="006B74E7" w:rsidRPr="004115D7" w:rsidRDefault="006B74E7">
      <w:pPr>
        <w:spacing w:after="0"/>
        <w:contextualSpacing/>
        <w:rPr>
          <w:rFonts w:ascii="Perpetua" w:hAnsi="Perpetua"/>
          <w:sz w:val="26"/>
          <w:szCs w:val="26"/>
        </w:rPr>
      </w:pPr>
    </w:p>
    <w:p w14:paraId="5A18CDDE" w14:textId="77777777" w:rsidR="004115D7" w:rsidRPr="007946B1" w:rsidRDefault="0024163D">
      <w:pPr>
        <w:spacing w:after="0"/>
        <w:contextualSpacing/>
        <w:rPr>
          <w:rFonts w:ascii="Century Gothic" w:hAnsi="Century Gothic"/>
        </w:rPr>
      </w:pPr>
      <w:r w:rsidRPr="007946B1">
        <w:rPr>
          <w:rFonts w:ascii="Century Gothic" w:hAnsi="Century Gothic"/>
          <w:b/>
        </w:rPr>
        <w:t>Instructions</w:t>
      </w:r>
      <w:r w:rsidRPr="007946B1">
        <w:rPr>
          <w:rFonts w:ascii="Century Gothic" w:hAnsi="Century Gothic"/>
        </w:rPr>
        <w:t xml:space="preserve"> </w:t>
      </w:r>
    </w:p>
    <w:p w14:paraId="25D2F835" w14:textId="080D0A98" w:rsidR="00B130FA" w:rsidRDefault="000454FC">
      <w:pPr>
        <w:spacing w:after="0"/>
        <w:contextualSpacing/>
        <w:rPr>
          <w:rFonts w:ascii="Perpetua" w:hAnsi="Perpetua"/>
          <w:sz w:val="26"/>
          <w:szCs w:val="26"/>
        </w:rPr>
      </w:pPr>
      <w:r w:rsidRPr="004115D7">
        <w:rPr>
          <w:rFonts w:ascii="Perpetua" w:hAnsi="Perpetua"/>
          <w:sz w:val="26"/>
          <w:szCs w:val="26"/>
        </w:rPr>
        <w:t>Proposals for full study or pilot</w:t>
      </w:r>
      <w:r w:rsidR="00E96E2A">
        <w:rPr>
          <w:rFonts w:ascii="Perpetua" w:hAnsi="Perpetua"/>
          <w:sz w:val="26"/>
          <w:szCs w:val="26"/>
        </w:rPr>
        <w:t xml:space="preserve"> </w:t>
      </w:r>
      <w:r w:rsidRPr="007946B1">
        <w:rPr>
          <w:rFonts w:ascii="Perpetua" w:hAnsi="Perpetua"/>
          <w:sz w:val="26"/>
          <w:szCs w:val="26"/>
        </w:rPr>
        <w:t>funding consist of</w:t>
      </w:r>
      <w:r w:rsidR="0024163D" w:rsidRPr="007946B1">
        <w:rPr>
          <w:rFonts w:ascii="Perpetua" w:hAnsi="Perpetua"/>
          <w:sz w:val="26"/>
          <w:szCs w:val="26"/>
        </w:rPr>
        <w:t xml:space="preserve"> </w:t>
      </w:r>
      <w:r w:rsidR="006F34FF" w:rsidRPr="007946B1">
        <w:rPr>
          <w:rFonts w:ascii="Perpetua" w:hAnsi="Perpetua"/>
          <w:sz w:val="26"/>
          <w:szCs w:val="26"/>
        </w:rPr>
        <w:t xml:space="preserve">(i) </w:t>
      </w:r>
      <w:r w:rsidRPr="007946B1">
        <w:rPr>
          <w:rFonts w:ascii="Perpetua" w:hAnsi="Perpetua"/>
          <w:sz w:val="26"/>
          <w:szCs w:val="26"/>
        </w:rPr>
        <w:t xml:space="preserve">an </w:t>
      </w:r>
      <w:r w:rsidR="00BA3ACE" w:rsidRPr="007946B1">
        <w:rPr>
          <w:rFonts w:ascii="Perpetua" w:hAnsi="Perpetua"/>
          <w:sz w:val="26"/>
          <w:szCs w:val="26"/>
        </w:rPr>
        <w:t>a</w:t>
      </w:r>
      <w:r w:rsidR="00B32906" w:rsidRPr="007946B1">
        <w:rPr>
          <w:rFonts w:ascii="Perpetua" w:hAnsi="Perpetua"/>
          <w:sz w:val="26"/>
          <w:szCs w:val="26"/>
        </w:rPr>
        <w:t xml:space="preserve">pplication </w:t>
      </w:r>
      <w:r w:rsidR="00BA3ACE" w:rsidRPr="007946B1">
        <w:rPr>
          <w:rFonts w:ascii="Perpetua" w:hAnsi="Perpetua"/>
          <w:sz w:val="26"/>
          <w:szCs w:val="26"/>
        </w:rPr>
        <w:t>f</w:t>
      </w:r>
      <w:r w:rsidR="00B32906" w:rsidRPr="007946B1">
        <w:rPr>
          <w:rFonts w:ascii="Perpetua" w:hAnsi="Perpetua"/>
          <w:sz w:val="26"/>
          <w:szCs w:val="26"/>
        </w:rPr>
        <w:t>orm</w:t>
      </w:r>
      <w:r w:rsidR="00BA3ACE" w:rsidRPr="007946B1">
        <w:rPr>
          <w:rFonts w:ascii="Perpetua" w:hAnsi="Perpetua"/>
          <w:sz w:val="26"/>
          <w:szCs w:val="26"/>
        </w:rPr>
        <w:t>,</w:t>
      </w:r>
      <w:r w:rsidR="00B32906" w:rsidRPr="007946B1">
        <w:rPr>
          <w:rFonts w:ascii="Perpetua" w:hAnsi="Perpetua"/>
          <w:sz w:val="26"/>
          <w:szCs w:val="26"/>
        </w:rPr>
        <w:t xml:space="preserve"> which includes </w:t>
      </w:r>
      <w:r w:rsidR="006F34FF" w:rsidRPr="007946B1">
        <w:rPr>
          <w:rFonts w:ascii="Perpetua" w:hAnsi="Perpetua"/>
          <w:sz w:val="26"/>
          <w:szCs w:val="26"/>
        </w:rPr>
        <w:t xml:space="preserve">a </w:t>
      </w:r>
      <w:r w:rsidR="009031AE" w:rsidRPr="007946B1">
        <w:rPr>
          <w:rFonts w:ascii="Perpetua" w:hAnsi="Perpetua"/>
          <w:sz w:val="26"/>
          <w:szCs w:val="26"/>
        </w:rPr>
        <w:t>c</w:t>
      </w:r>
      <w:r w:rsidR="0024163D" w:rsidRPr="007946B1">
        <w:rPr>
          <w:rFonts w:ascii="Perpetua" w:hAnsi="Perpetua"/>
          <w:sz w:val="26"/>
          <w:szCs w:val="26"/>
        </w:rPr>
        <w:t xml:space="preserve">over </w:t>
      </w:r>
      <w:r w:rsidR="009031AE" w:rsidRPr="007946B1">
        <w:rPr>
          <w:rFonts w:ascii="Perpetua" w:hAnsi="Perpetua"/>
          <w:sz w:val="26"/>
          <w:szCs w:val="26"/>
        </w:rPr>
        <w:t>s</w:t>
      </w:r>
      <w:r w:rsidR="0024163D" w:rsidRPr="007946B1">
        <w:rPr>
          <w:rFonts w:ascii="Perpetua" w:hAnsi="Perpetua"/>
          <w:sz w:val="26"/>
          <w:szCs w:val="26"/>
        </w:rPr>
        <w:t>heet</w:t>
      </w:r>
      <w:r w:rsidR="006F34FF" w:rsidRPr="007946B1">
        <w:rPr>
          <w:rFonts w:ascii="Perpetua" w:hAnsi="Perpetua"/>
          <w:sz w:val="26"/>
          <w:szCs w:val="26"/>
        </w:rPr>
        <w:t xml:space="preserve"> </w:t>
      </w:r>
      <w:r w:rsidR="0036075D">
        <w:rPr>
          <w:rFonts w:ascii="Perpetua" w:hAnsi="Perpetua"/>
          <w:sz w:val="26"/>
          <w:szCs w:val="26"/>
        </w:rPr>
        <w:t xml:space="preserve">(found at the bottom of this document) </w:t>
      </w:r>
      <w:r w:rsidR="006F34FF" w:rsidRPr="007946B1">
        <w:rPr>
          <w:rFonts w:ascii="Perpetua" w:hAnsi="Perpetua"/>
          <w:sz w:val="26"/>
          <w:szCs w:val="26"/>
        </w:rPr>
        <w:t>and</w:t>
      </w:r>
      <w:r w:rsidR="0024163D" w:rsidRPr="007946B1">
        <w:rPr>
          <w:rFonts w:ascii="Perpetua" w:hAnsi="Perpetua"/>
          <w:sz w:val="26"/>
          <w:szCs w:val="26"/>
        </w:rPr>
        <w:t xml:space="preserve"> narrative</w:t>
      </w:r>
      <w:r w:rsidR="00BA3ACE" w:rsidRPr="007946B1">
        <w:rPr>
          <w:rFonts w:ascii="Perpetua" w:hAnsi="Perpetua"/>
          <w:sz w:val="26"/>
          <w:szCs w:val="26"/>
        </w:rPr>
        <w:t>;</w:t>
      </w:r>
      <w:r w:rsidR="0024163D" w:rsidRPr="007946B1">
        <w:rPr>
          <w:rFonts w:ascii="Perpetua" w:hAnsi="Perpetua"/>
          <w:sz w:val="26"/>
          <w:szCs w:val="26"/>
        </w:rPr>
        <w:t xml:space="preserve"> </w:t>
      </w:r>
      <w:r w:rsidR="006F34FF" w:rsidRPr="007946B1">
        <w:rPr>
          <w:rFonts w:ascii="Perpetua" w:hAnsi="Perpetua"/>
          <w:sz w:val="26"/>
          <w:szCs w:val="26"/>
        </w:rPr>
        <w:t xml:space="preserve">(ii) </w:t>
      </w:r>
      <w:r w:rsidR="0024163D" w:rsidRPr="007946B1">
        <w:rPr>
          <w:rFonts w:ascii="Perpetua" w:hAnsi="Perpetua"/>
          <w:sz w:val="26"/>
          <w:szCs w:val="26"/>
        </w:rPr>
        <w:t xml:space="preserve">a </w:t>
      </w:r>
      <w:r w:rsidR="00BA3ACE" w:rsidRPr="007946B1">
        <w:rPr>
          <w:rFonts w:ascii="Perpetua" w:hAnsi="Perpetua"/>
          <w:sz w:val="26"/>
          <w:szCs w:val="26"/>
        </w:rPr>
        <w:t>b</w:t>
      </w:r>
      <w:r w:rsidR="0024163D" w:rsidRPr="007946B1">
        <w:rPr>
          <w:rFonts w:ascii="Perpetua" w:hAnsi="Perpetua"/>
          <w:sz w:val="26"/>
          <w:szCs w:val="26"/>
        </w:rPr>
        <w:t xml:space="preserve">udget </w:t>
      </w:r>
      <w:r w:rsidR="00BA3ACE" w:rsidRPr="007946B1">
        <w:rPr>
          <w:rFonts w:ascii="Perpetua" w:hAnsi="Perpetua"/>
          <w:sz w:val="26"/>
          <w:szCs w:val="26"/>
        </w:rPr>
        <w:t>f</w:t>
      </w:r>
      <w:r w:rsidR="009031AE" w:rsidRPr="007946B1">
        <w:rPr>
          <w:rFonts w:ascii="Perpetua" w:hAnsi="Perpetua"/>
          <w:sz w:val="26"/>
          <w:szCs w:val="26"/>
        </w:rPr>
        <w:t>orm</w:t>
      </w:r>
      <w:r w:rsidR="00BA3ACE" w:rsidRPr="007946B1">
        <w:rPr>
          <w:rFonts w:ascii="Perpetua" w:hAnsi="Perpetua"/>
          <w:sz w:val="26"/>
          <w:szCs w:val="26"/>
        </w:rPr>
        <w:t>;</w:t>
      </w:r>
      <w:r w:rsidR="0024163D" w:rsidRPr="007946B1">
        <w:rPr>
          <w:rFonts w:ascii="Perpetua" w:hAnsi="Perpetua"/>
          <w:sz w:val="26"/>
          <w:szCs w:val="26"/>
        </w:rPr>
        <w:t xml:space="preserve"> and </w:t>
      </w:r>
      <w:r w:rsidR="009031AE" w:rsidRPr="007946B1">
        <w:rPr>
          <w:rFonts w:ascii="Perpetua" w:hAnsi="Perpetua"/>
          <w:sz w:val="26"/>
          <w:szCs w:val="26"/>
        </w:rPr>
        <w:t xml:space="preserve">(iii) </w:t>
      </w:r>
      <w:r w:rsidR="00BA3ACE" w:rsidRPr="007946B1">
        <w:rPr>
          <w:rFonts w:ascii="Perpetua" w:hAnsi="Perpetua"/>
          <w:sz w:val="26"/>
          <w:szCs w:val="26"/>
        </w:rPr>
        <w:t>l</w:t>
      </w:r>
      <w:r w:rsidR="0024163D" w:rsidRPr="007946B1">
        <w:rPr>
          <w:rFonts w:ascii="Perpetua" w:hAnsi="Perpetua"/>
          <w:sz w:val="26"/>
          <w:szCs w:val="26"/>
        </w:rPr>
        <w:t xml:space="preserve">etters of </w:t>
      </w:r>
      <w:r w:rsidR="00BA3ACE" w:rsidRPr="007946B1">
        <w:rPr>
          <w:rFonts w:ascii="Perpetua" w:hAnsi="Perpetua"/>
          <w:sz w:val="26"/>
          <w:szCs w:val="26"/>
        </w:rPr>
        <w:t>s</w:t>
      </w:r>
      <w:r w:rsidR="0024163D" w:rsidRPr="007946B1">
        <w:rPr>
          <w:rFonts w:ascii="Perpetua" w:hAnsi="Perpetua"/>
          <w:sz w:val="26"/>
          <w:szCs w:val="26"/>
        </w:rPr>
        <w:t>upport.</w:t>
      </w:r>
      <w:r w:rsidR="00E96E2A">
        <w:rPr>
          <w:rStyle w:val="FootnoteReference"/>
          <w:rFonts w:ascii="Perpetua" w:hAnsi="Perpetua"/>
          <w:sz w:val="26"/>
          <w:szCs w:val="26"/>
        </w:rPr>
        <w:footnoteReference w:id="1"/>
      </w:r>
      <w:r w:rsidR="00E96E2A">
        <w:rPr>
          <w:rFonts w:ascii="Perpetua" w:hAnsi="Perpetua"/>
          <w:sz w:val="26"/>
          <w:szCs w:val="26"/>
        </w:rPr>
        <w:t xml:space="preserve"> </w:t>
      </w:r>
      <w:r w:rsidR="00E96E2A" w:rsidRPr="007946B1">
        <w:rPr>
          <w:rFonts w:ascii="Perpetua" w:hAnsi="Perpetua"/>
          <w:sz w:val="26"/>
          <w:szCs w:val="26"/>
          <w:vertAlign w:val="superscript"/>
        </w:rPr>
        <w:footnoteReference w:id="2"/>
      </w:r>
      <w:r w:rsidR="00E96E2A" w:rsidRPr="007946B1">
        <w:rPr>
          <w:rFonts w:ascii="Perpetua" w:hAnsi="Perpetua"/>
          <w:sz w:val="26"/>
          <w:szCs w:val="26"/>
        </w:rPr>
        <w:t xml:space="preserve"> </w:t>
      </w:r>
      <w:r w:rsidR="00B663C4" w:rsidRPr="007946B1">
        <w:rPr>
          <w:rFonts w:ascii="Perpetua" w:hAnsi="Perpetua"/>
          <w:sz w:val="26"/>
          <w:szCs w:val="26"/>
        </w:rPr>
        <w:t xml:space="preserve">These materials should be submitted to </w:t>
      </w:r>
      <w:hyperlink r:id="rId10" w:history="1">
        <w:r w:rsidR="00B663C4" w:rsidRPr="007946B1">
          <w:rPr>
            <w:rStyle w:val="Hyperlink"/>
            <w:rFonts w:ascii="Perpetua" w:hAnsi="Perpetua"/>
            <w:sz w:val="26"/>
            <w:szCs w:val="26"/>
          </w:rPr>
          <w:t>GI@povertyactionlab.org</w:t>
        </w:r>
      </w:hyperlink>
      <w:r w:rsidR="00B663C4" w:rsidRPr="007946B1">
        <w:rPr>
          <w:rFonts w:ascii="Perpetua" w:hAnsi="Perpetua"/>
          <w:sz w:val="26"/>
          <w:szCs w:val="26"/>
        </w:rPr>
        <w:t xml:space="preserve"> b</w:t>
      </w:r>
      <w:r w:rsidR="00B663C4" w:rsidRPr="0099666E">
        <w:rPr>
          <w:rFonts w:ascii="Perpetua" w:hAnsi="Perpetua"/>
          <w:sz w:val="26"/>
          <w:szCs w:val="26"/>
        </w:rPr>
        <w:t xml:space="preserve">y </w:t>
      </w:r>
      <w:r w:rsidR="00F9676E">
        <w:rPr>
          <w:rFonts w:ascii="Perpetua" w:hAnsi="Perpetua"/>
          <w:b/>
          <w:sz w:val="26"/>
          <w:szCs w:val="26"/>
          <w:u w:val="single"/>
        </w:rPr>
        <w:t>11:59 p.</w:t>
      </w:r>
      <w:r w:rsidR="00F9676E" w:rsidRPr="00F21DDE">
        <w:rPr>
          <w:rFonts w:ascii="Perpetua" w:hAnsi="Perpetua"/>
          <w:b/>
          <w:sz w:val="26"/>
          <w:szCs w:val="26"/>
          <w:u w:val="single"/>
        </w:rPr>
        <w:t>m.</w:t>
      </w:r>
      <w:r w:rsidR="00780987" w:rsidRPr="00F21DDE">
        <w:rPr>
          <w:rFonts w:ascii="Perpetua" w:hAnsi="Perpetua"/>
          <w:b/>
          <w:sz w:val="26"/>
          <w:szCs w:val="26"/>
          <w:u w:val="single"/>
        </w:rPr>
        <w:t xml:space="preserve"> </w:t>
      </w:r>
      <w:r w:rsidR="00DE2412" w:rsidRPr="00F21DDE">
        <w:rPr>
          <w:rFonts w:ascii="Perpetua" w:hAnsi="Perpetua"/>
          <w:b/>
          <w:sz w:val="26"/>
          <w:szCs w:val="26"/>
          <w:u w:val="single"/>
        </w:rPr>
        <w:t xml:space="preserve">ET </w:t>
      </w:r>
      <w:r w:rsidR="00B663C4" w:rsidRPr="00F21DDE">
        <w:rPr>
          <w:rFonts w:ascii="Perpetua" w:hAnsi="Perpetua"/>
          <w:b/>
          <w:sz w:val="26"/>
          <w:szCs w:val="26"/>
          <w:u w:val="single"/>
        </w:rPr>
        <w:t xml:space="preserve">on </w:t>
      </w:r>
      <w:r w:rsidR="001F76B4">
        <w:rPr>
          <w:rFonts w:ascii="Perpetua" w:hAnsi="Perpetua"/>
          <w:b/>
          <w:sz w:val="26"/>
          <w:szCs w:val="26"/>
          <w:u w:val="single"/>
        </w:rPr>
        <w:t>Friday</w:t>
      </w:r>
      <w:r w:rsidR="00F21DDE" w:rsidRPr="00F21DDE">
        <w:rPr>
          <w:rFonts w:ascii="Perpetua" w:hAnsi="Perpetua"/>
          <w:b/>
          <w:sz w:val="26"/>
          <w:szCs w:val="26"/>
          <w:u w:val="single"/>
        </w:rPr>
        <w:t xml:space="preserve">, </w:t>
      </w:r>
      <w:r w:rsidR="001F76B4">
        <w:rPr>
          <w:rFonts w:ascii="Perpetua" w:hAnsi="Perpetua"/>
          <w:b/>
          <w:sz w:val="26"/>
          <w:szCs w:val="26"/>
          <w:u w:val="single"/>
        </w:rPr>
        <w:t>September 23, 2022</w:t>
      </w:r>
      <w:r w:rsidR="00B663C4" w:rsidRPr="00F21DDE">
        <w:rPr>
          <w:rFonts w:ascii="Perpetua" w:hAnsi="Perpetua"/>
          <w:b/>
          <w:sz w:val="26"/>
          <w:szCs w:val="26"/>
          <w:u w:val="single"/>
        </w:rPr>
        <w:t>.</w:t>
      </w:r>
    </w:p>
    <w:p w14:paraId="023DCFC0" w14:textId="77777777" w:rsidR="00B130FA" w:rsidRPr="007946B1" w:rsidRDefault="00B130FA">
      <w:pPr>
        <w:spacing w:after="0"/>
        <w:contextualSpacing/>
        <w:rPr>
          <w:rFonts w:ascii="Perpetua" w:hAnsi="Perpetua"/>
          <w:sz w:val="26"/>
          <w:szCs w:val="26"/>
        </w:rPr>
      </w:pPr>
    </w:p>
    <w:p w14:paraId="0909561B" w14:textId="77777777" w:rsidR="004115D7" w:rsidRPr="007946B1" w:rsidRDefault="008A144E">
      <w:pPr>
        <w:spacing w:after="0"/>
        <w:contextualSpacing/>
        <w:rPr>
          <w:rFonts w:ascii="Century Gothic" w:hAnsi="Century Gothic"/>
          <w:b/>
        </w:rPr>
      </w:pPr>
      <w:r w:rsidRPr="007946B1">
        <w:rPr>
          <w:rFonts w:ascii="Century Gothic" w:hAnsi="Century Gothic"/>
          <w:b/>
        </w:rPr>
        <w:t>Narrative</w:t>
      </w:r>
    </w:p>
    <w:p w14:paraId="46390C1F" w14:textId="775C21A3" w:rsidR="003D4B5A" w:rsidRDefault="00D8699F" w:rsidP="003D4B5A">
      <w:pPr>
        <w:spacing w:after="0"/>
        <w:contextualSpacing/>
        <w:rPr>
          <w:rFonts w:ascii="Perpetua" w:hAnsi="Perpetua"/>
          <w:sz w:val="26"/>
          <w:szCs w:val="26"/>
        </w:rPr>
      </w:pPr>
      <w:r w:rsidRPr="004115D7">
        <w:rPr>
          <w:rFonts w:ascii="Perpetua" w:hAnsi="Perpetua"/>
          <w:sz w:val="26"/>
          <w:szCs w:val="26"/>
        </w:rPr>
        <w:t xml:space="preserve">The </w:t>
      </w:r>
      <w:r w:rsidR="0024163D" w:rsidRPr="004115D7">
        <w:rPr>
          <w:rFonts w:ascii="Perpetua" w:hAnsi="Perpetua"/>
          <w:sz w:val="26"/>
          <w:szCs w:val="26"/>
        </w:rPr>
        <w:t>narrative</w:t>
      </w:r>
      <w:r w:rsidR="005553FA">
        <w:rPr>
          <w:rFonts w:ascii="Perpetua" w:hAnsi="Perpetua"/>
          <w:sz w:val="26"/>
          <w:szCs w:val="26"/>
        </w:rPr>
        <w:t xml:space="preserve"> should not</w:t>
      </w:r>
      <w:r w:rsidR="002340DA" w:rsidRPr="004115D7">
        <w:rPr>
          <w:rFonts w:ascii="Perpetua" w:hAnsi="Perpetua"/>
          <w:sz w:val="26"/>
          <w:szCs w:val="26"/>
        </w:rPr>
        <w:t xml:space="preserve"> exceed </w:t>
      </w:r>
      <w:r w:rsidR="00BA3ACE" w:rsidRPr="004115D7">
        <w:rPr>
          <w:rFonts w:ascii="Perpetua" w:hAnsi="Perpetua"/>
          <w:sz w:val="26"/>
          <w:szCs w:val="26"/>
        </w:rPr>
        <w:t>five</w:t>
      </w:r>
      <w:r w:rsidR="002340DA" w:rsidRPr="004115D7">
        <w:rPr>
          <w:rFonts w:ascii="Perpetua" w:hAnsi="Perpetua"/>
          <w:sz w:val="26"/>
          <w:szCs w:val="26"/>
        </w:rPr>
        <w:t xml:space="preserve"> pages in length</w:t>
      </w:r>
      <w:r w:rsidR="005553FA">
        <w:rPr>
          <w:rFonts w:ascii="Perpetua" w:hAnsi="Perpetua"/>
          <w:sz w:val="26"/>
          <w:szCs w:val="26"/>
        </w:rPr>
        <w:t>,</w:t>
      </w:r>
      <w:r w:rsidR="00B663C4" w:rsidRPr="004115D7">
        <w:rPr>
          <w:rFonts w:ascii="Perpetua" w:hAnsi="Perpetua"/>
          <w:sz w:val="26"/>
          <w:szCs w:val="26"/>
        </w:rPr>
        <w:t xml:space="preserve"> including appendices</w:t>
      </w:r>
      <w:r w:rsidR="005553FA">
        <w:rPr>
          <w:rFonts w:ascii="Perpetua" w:hAnsi="Perpetua"/>
          <w:sz w:val="26"/>
          <w:szCs w:val="26"/>
        </w:rPr>
        <w:t>, and use</w:t>
      </w:r>
      <w:r w:rsidR="003D4B5A">
        <w:rPr>
          <w:rFonts w:ascii="Perpetua" w:hAnsi="Perpetua"/>
          <w:sz w:val="26"/>
          <w:szCs w:val="26"/>
        </w:rPr>
        <w:t xml:space="preserve"> </w:t>
      </w:r>
      <w:r w:rsidR="009015BF" w:rsidRPr="004115D7">
        <w:rPr>
          <w:rFonts w:ascii="Perpetua" w:hAnsi="Perpetua"/>
          <w:sz w:val="26"/>
          <w:szCs w:val="26"/>
        </w:rPr>
        <w:t>12</w:t>
      </w:r>
      <w:r w:rsidR="009C6CF7">
        <w:rPr>
          <w:rFonts w:ascii="Perpetua" w:hAnsi="Perpetua"/>
          <w:sz w:val="26"/>
          <w:szCs w:val="26"/>
        </w:rPr>
        <w:t xml:space="preserve"> </w:t>
      </w:r>
      <w:r w:rsidR="009015BF" w:rsidRPr="004115D7">
        <w:rPr>
          <w:rFonts w:ascii="Perpetua" w:hAnsi="Perpetua"/>
          <w:sz w:val="26"/>
          <w:szCs w:val="26"/>
        </w:rPr>
        <w:t>p</w:t>
      </w:r>
      <w:r w:rsidR="009C6CF7">
        <w:rPr>
          <w:rFonts w:ascii="Perpetua" w:hAnsi="Perpetua"/>
          <w:sz w:val="26"/>
          <w:szCs w:val="26"/>
        </w:rPr>
        <w:t>oin</w:t>
      </w:r>
      <w:r w:rsidR="009015BF" w:rsidRPr="004115D7">
        <w:rPr>
          <w:rFonts w:ascii="Perpetua" w:hAnsi="Perpetua"/>
          <w:sz w:val="26"/>
          <w:szCs w:val="26"/>
        </w:rPr>
        <w:t>t font</w:t>
      </w:r>
      <w:r w:rsidR="005553FA">
        <w:rPr>
          <w:rFonts w:ascii="Perpetua" w:hAnsi="Perpetua"/>
          <w:sz w:val="26"/>
          <w:szCs w:val="26"/>
        </w:rPr>
        <w:t>. It</w:t>
      </w:r>
      <w:r w:rsidR="006F34FF" w:rsidRPr="004115D7">
        <w:rPr>
          <w:rFonts w:ascii="Perpetua" w:hAnsi="Perpetua"/>
          <w:sz w:val="26"/>
          <w:szCs w:val="26"/>
        </w:rPr>
        <w:t xml:space="preserve"> </w:t>
      </w:r>
      <w:r w:rsidR="0024163D" w:rsidRPr="004115D7">
        <w:rPr>
          <w:rFonts w:ascii="Perpetua" w:hAnsi="Perpetua"/>
          <w:sz w:val="26"/>
          <w:szCs w:val="26"/>
        </w:rPr>
        <w:t>should clearly describe the</w:t>
      </w:r>
      <w:r w:rsidR="00165205" w:rsidRPr="004115D7">
        <w:rPr>
          <w:rFonts w:ascii="Perpetua" w:hAnsi="Perpetua"/>
          <w:sz w:val="26"/>
          <w:szCs w:val="26"/>
        </w:rPr>
        <w:t xml:space="preserve"> proposed</w:t>
      </w:r>
      <w:r w:rsidR="0024163D" w:rsidRPr="004115D7">
        <w:rPr>
          <w:rFonts w:ascii="Perpetua" w:hAnsi="Perpetua"/>
          <w:sz w:val="26"/>
          <w:szCs w:val="26"/>
        </w:rPr>
        <w:t xml:space="preserve"> evaluation</w:t>
      </w:r>
      <w:r w:rsidR="005553FA">
        <w:rPr>
          <w:rFonts w:ascii="Perpetua" w:hAnsi="Perpetua"/>
          <w:sz w:val="26"/>
          <w:szCs w:val="26"/>
        </w:rPr>
        <w:t xml:space="preserve"> and include: </w:t>
      </w:r>
    </w:p>
    <w:p w14:paraId="1592D196" w14:textId="77777777" w:rsidR="0099666E" w:rsidRDefault="0099666E" w:rsidP="003D4B5A">
      <w:pPr>
        <w:spacing w:after="0"/>
        <w:contextualSpacing/>
        <w:rPr>
          <w:rFonts w:ascii="Perpetua" w:hAnsi="Perpetua"/>
          <w:sz w:val="26"/>
          <w:szCs w:val="26"/>
        </w:rPr>
      </w:pPr>
    </w:p>
    <w:p w14:paraId="3C7F368B" w14:textId="77777777" w:rsidR="004852C9" w:rsidRPr="004115D7" w:rsidRDefault="00165205" w:rsidP="00E521C6">
      <w:pPr>
        <w:numPr>
          <w:ilvl w:val="0"/>
          <w:numId w:val="2"/>
        </w:numPr>
        <w:spacing w:after="0"/>
        <w:contextualSpacing/>
        <w:rPr>
          <w:rFonts w:ascii="Perpetua" w:hAnsi="Perpetua"/>
          <w:sz w:val="26"/>
          <w:szCs w:val="26"/>
        </w:rPr>
      </w:pPr>
      <w:r w:rsidRPr="007946B1">
        <w:rPr>
          <w:rFonts w:ascii="Perpetua" w:hAnsi="Perpetua"/>
          <w:sz w:val="26"/>
          <w:szCs w:val="26"/>
        </w:rPr>
        <w:t>A 100-150 word abstract of the study,</w:t>
      </w:r>
      <w:r w:rsidRPr="004115D7">
        <w:rPr>
          <w:rFonts w:ascii="Perpetua" w:hAnsi="Perpetua"/>
          <w:b/>
          <w:sz w:val="26"/>
          <w:szCs w:val="26"/>
        </w:rPr>
        <w:t xml:space="preserve"> </w:t>
      </w:r>
      <w:r w:rsidRPr="004115D7">
        <w:rPr>
          <w:rFonts w:ascii="Perpetua" w:hAnsi="Perpetua"/>
          <w:sz w:val="26"/>
          <w:szCs w:val="26"/>
        </w:rPr>
        <w:t>which will be added to GI’s web page if the project receives funding.</w:t>
      </w:r>
    </w:p>
    <w:p w14:paraId="775C3E2C" w14:textId="72133C8F" w:rsidR="003D4B5A" w:rsidRDefault="00F4502C" w:rsidP="00E521C6">
      <w:pPr>
        <w:pStyle w:val="ColorfulList-Accent11"/>
        <w:numPr>
          <w:ilvl w:val="0"/>
          <w:numId w:val="2"/>
        </w:numPr>
        <w:spacing w:after="0"/>
        <w:rPr>
          <w:rFonts w:ascii="Perpetua" w:hAnsi="Perpetua"/>
          <w:sz w:val="26"/>
          <w:szCs w:val="26"/>
        </w:rPr>
      </w:pPr>
      <w:r w:rsidRPr="004115D7">
        <w:rPr>
          <w:rFonts w:ascii="Perpetua" w:hAnsi="Perpetua"/>
          <w:sz w:val="26"/>
          <w:szCs w:val="26"/>
        </w:rPr>
        <w:t>A</w:t>
      </w:r>
      <w:r w:rsidR="0024163D" w:rsidRPr="004115D7">
        <w:rPr>
          <w:rFonts w:ascii="Perpetua" w:hAnsi="Perpetua"/>
          <w:sz w:val="26"/>
          <w:szCs w:val="26"/>
        </w:rPr>
        <w:t xml:space="preserve"> summary of the policy proble</w:t>
      </w:r>
      <w:r w:rsidR="002340DA" w:rsidRPr="004115D7">
        <w:rPr>
          <w:rFonts w:ascii="Perpetua" w:hAnsi="Perpetua"/>
          <w:sz w:val="26"/>
          <w:szCs w:val="26"/>
        </w:rPr>
        <w:t xml:space="preserve">m that motivates this research and how it </w:t>
      </w:r>
      <w:r w:rsidR="001F76B4">
        <w:rPr>
          <w:rFonts w:ascii="Perpetua" w:hAnsi="Perpetua"/>
          <w:sz w:val="26"/>
          <w:szCs w:val="26"/>
        </w:rPr>
        <w:t>relates to</w:t>
      </w:r>
      <w:r w:rsidR="002340DA" w:rsidRPr="004115D7">
        <w:rPr>
          <w:rFonts w:ascii="Perpetua" w:hAnsi="Perpetua"/>
          <w:sz w:val="26"/>
          <w:szCs w:val="26"/>
        </w:rPr>
        <w:t xml:space="preserve"> the </w:t>
      </w:r>
      <w:r w:rsidR="009324DA">
        <w:rPr>
          <w:rFonts w:ascii="Perpetua" w:hAnsi="Perpetua"/>
          <w:sz w:val="26"/>
          <w:szCs w:val="26"/>
        </w:rPr>
        <w:t>r</w:t>
      </w:r>
      <w:r w:rsidR="002340DA" w:rsidRPr="004115D7">
        <w:rPr>
          <w:rFonts w:ascii="Perpetua" w:hAnsi="Perpetua"/>
          <w:sz w:val="26"/>
          <w:szCs w:val="26"/>
        </w:rPr>
        <w:t xml:space="preserve">esearch priorities </w:t>
      </w:r>
      <w:r w:rsidR="009324DA">
        <w:rPr>
          <w:rFonts w:ascii="Perpetua" w:hAnsi="Perpetua"/>
          <w:sz w:val="26"/>
          <w:szCs w:val="26"/>
        </w:rPr>
        <w:t>identified</w:t>
      </w:r>
      <w:r w:rsidR="002340DA" w:rsidRPr="004115D7">
        <w:rPr>
          <w:rFonts w:ascii="Perpetua" w:hAnsi="Perpetua"/>
          <w:sz w:val="26"/>
          <w:szCs w:val="26"/>
        </w:rPr>
        <w:t xml:space="preserve"> in the </w:t>
      </w:r>
      <w:hyperlink r:id="rId11" w:history="1">
        <w:r w:rsidR="00E96E2A" w:rsidRPr="007215A0">
          <w:rPr>
            <w:rStyle w:val="Hyperlink"/>
            <w:rFonts w:ascii="Perpetua" w:hAnsi="Perpetua"/>
            <w:sz w:val="26"/>
            <w:szCs w:val="26"/>
          </w:rPr>
          <w:t>Governance Initiative Review Paper</w:t>
        </w:r>
      </w:hyperlink>
      <w:r w:rsidR="007215A0">
        <w:rPr>
          <w:rFonts w:ascii="Perpetua" w:hAnsi="Perpetua"/>
          <w:sz w:val="26"/>
          <w:szCs w:val="26"/>
        </w:rPr>
        <w:t xml:space="preserve"> (executive summary </w:t>
      </w:r>
      <w:hyperlink r:id="rId12" w:history="1">
        <w:r w:rsidR="007215A0" w:rsidRPr="007215A0">
          <w:rPr>
            <w:rStyle w:val="Hyperlink"/>
            <w:rFonts w:ascii="Perpetua" w:hAnsi="Perpetua"/>
            <w:sz w:val="26"/>
            <w:szCs w:val="26"/>
          </w:rPr>
          <w:t>here</w:t>
        </w:r>
      </w:hyperlink>
      <w:r w:rsidR="007215A0">
        <w:rPr>
          <w:rFonts w:ascii="Perpetua" w:hAnsi="Perpetua"/>
          <w:sz w:val="26"/>
          <w:szCs w:val="26"/>
        </w:rPr>
        <w:t>).</w:t>
      </w:r>
      <w:r w:rsidR="00E96E2A">
        <w:rPr>
          <w:rFonts w:ascii="Perpetua" w:hAnsi="Perpetua"/>
          <w:sz w:val="26"/>
          <w:szCs w:val="26"/>
        </w:rPr>
        <w:t xml:space="preserve"> </w:t>
      </w:r>
      <w:r w:rsidR="00820B2B" w:rsidRPr="00984D77">
        <w:rPr>
          <w:rFonts w:ascii="Perpetua" w:hAnsi="Perpetua"/>
          <w:sz w:val="26"/>
          <w:szCs w:val="26"/>
        </w:rPr>
        <w:t>As long as proposals fall within at least one of these or other closely related themes, GI does not prioritize proposals from one of these research areas over another. GI also welcomes proposals from multidisciplinary research teams.</w:t>
      </w:r>
    </w:p>
    <w:p w14:paraId="28CA095C" w14:textId="77777777" w:rsidR="00F4502C" w:rsidRPr="003D4B5A" w:rsidRDefault="00F4502C" w:rsidP="00E521C6">
      <w:pPr>
        <w:pStyle w:val="ColorfulList-Accent11"/>
        <w:numPr>
          <w:ilvl w:val="0"/>
          <w:numId w:val="2"/>
        </w:numPr>
        <w:spacing w:after="0"/>
        <w:rPr>
          <w:rFonts w:ascii="Perpetua" w:hAnsi="Perpetua"/>
          <w:sz w:val="26"/>
          <w:szCs w:val="26"/>
        </w:rPr>
      </w:pPr>
      <w:r w:rsidRPr="003D4B5A">
        <w:rPr>
          <w:rFonts w:ascii="Perpetua" w:hAnsi="Perpetua"/>
          <w:sz w:val="26"/>
          <w:szCs w:val="26"/>
        </w:rPr>
        <w:t>A</w:t>
      </w:r>
      <w:r w:rsidR="003A66F2" w:rsidRPr="003D4B5A">
        <w:rPr>
          <w:rFonts w:ascii="Perpetua" w:hAnsi="Perpetua"/>
          <w:sz w:val="26"/>
          <w:szCs w:val="26"/>
        </w:rPr>
        <w:t xml:space="preserve"> </w:t>
      </w:r>
      <w:r w:rsidR="0024163D" w:rsidRPr="003D4B5A">
        <w:rPr>
          <w:rFonts w:ascii="Perpetua" w:hAnsi="Perpetua"/>
          <w:sz w:val="26"/>
          <w:szCs w:val="26"/>
        </w:rPr>
        <w:t>description of the treatment, evaluation design, target population</w:t>
      </w:r>
      <w:r w:rsidR="003A66F2" w:rsidRPr="003D4B5A">
        <w:rPr>
          <w:rFonts w:ascii="Perpetua" w:hAnsi="Perpetua"/>
          <w:sz w:val="26"/>
          <w:szCs w:val="26"/>
        </w:rPr>
        <w:t>,</w:t>
      </w:r>
      <w:r w:rsidR="0024163D" w:rsidRPr="003D4B5A">
        <w:rPr>
          <w:rFonts w:ascii="Perpetua" w:hAnsi="Perpetua"/>
          <w:sz w:val="26"/>
          <w:szCs w:val="26"/>
        </w:rPr>
        <w:t xml:space="preserve"> and implementing partners.</w:t>
      </w:r>
      <w:r w:rsidR="00D34161" w:rsidRPr="003D4B5A">
        <w:rPr>
          <w:rFonts w:ascii="Perpetua" w:hAnsi="Perpetua"/>
          <w:sz w:val="26"/>
          <w:szCs w:val="26"/>
        </w:rPr>
        <w:t xml:space="preserve"> </w:t>
      </w:r>
    </w:p>
    <w:p w14:paraId="69D5CD22" w14:textId="77777777" w:rsidR="00F4502C" w:rsidRPr="004115D7" w:rsidRDefault="00F4502C" w:rsidP="00E521C6">
      <w:pPr>
        <w:pStyle w:val="ColorfulList-Accent11"/>
        <w:numPr>
          <w:ilvl w:val="0"/>
          <w:numId w:val="2"/>
        </w:numPr>
        <w:spacing w:after="0"/>
        <w:rPr>
          <w:rFonts w:ascii="Perpetua" w:hAnsi="Perpetua"/>
          <w:sz w:val="26"/>
          <w:szCs w:val="26"/>
        </w:rPr>
      </w:pPr>
      <w:r w:rsidRPr="004115D7">
        <w:rPr>
          <w:rFonts w:ascii="Perpetua" w:hAnsi="Perpetua"/>
          <w:sz w:val="26"/>
          <w:szCs w:val="26"/>
        </w:rPr>
        <w:t>Power calculations</w:t>
      </w:r>
      <w:r w:rsidR="005553FA">
        <w:rPr>
          <w:rFonts w:ascii="Perpetua" w:hAnsi="Perpetua"/>
          <w:sz w:val="26"/>
          <w:szCs w:val="26"/>
        </w:rPr>
        <w:t xml:space="preserve">. </w:t>
      </w:r>
      <w:r w:rsidR="006F015D" w:rsidRPr="00657651">
        <w:rPr>
          <w:rFonts w:ascii="Perpetua" w:hAnsi="Perpetua"/>
          <w:i/>
          <w:sz w:val="26"/>
          <w:szCs w:val="26"/>
        </w:rPr>
        <w:t>(Full studies only)</w:t>
      </w:r>
    </w:p>
    <w:p w14:paraId="4A2B92D4" w14:textId="1C4D50FB" w:rsidR="003D4B5A" w:rsidRDefault="00F4502C" w:rsidP="00E521C6">
      <w:pPr>
        <w:pStyle w:val="ColorfulList-Accent11"/>
        <w:numPr>
          <w:ilvl w:val="0"/>
          <w:numId w:val="2"/>
        </w:numPr>
        <w:spacing w:after="0"/>
        <w:rPr>
          <w:rFonts w:ascii="Perpetua" w:hAnsi="Perpetua"/>
          <w:sz w:val="26"/>
          <w:szCs w:val="26"/>
        </w:rPr>
      </w:pPr>
      <w:r w:rsidRPr="004115D7">
        <w:rPr>
          <w:rFonts w:ascii="Perpetua" w:hAnsi="Perpetua"/>
          <w:sz w:val="26"/>
          <w:szCs w:val="26"/>
        </w:rPr>
        <w:t xml:space="preserve">A comment </w:t>
      </w:r>
      <w:r w:rsidR="00A72549" w:rsidRPr="004115D7">
        <w:rPr>
          <w:rFonts w:ascii="Perpetua" w:hAnsi="Perpetua"/>
          <w:sz w:val="26"/>
          <w:szCs w:val="26"/>
        </w:rPr>
        <w:t xml:space="preserve">on whether </w:t>
      </w:r>
      <w:r w:rsidR="00A72549" w:rsidRPr="004115D7">
        <w:rPr>
          <w:rFonts w:ascii="Perpetua" w:eastAsia="Times New Roman" w:hAnsi="Perpetua" w:cs="Arial"/>
          <w:color w:val="000000"/>
          <w:sz w:val="26"/>
          <w:szCs w:val="26"/>
        </w:rPr>
        <w:t xml:space="preserve">the research proposal </w:t>
      </w:r>
      <w:r w:rsidR="0078266F" w:rsidRPr="004115D7">
        <w:rPr>
          <w:rFonts w:ascii="Perpetua" w:eastAsia="Times New Roman" w:hAnsi="Perpetua" w:cs="Arial"/>
          <w:color w:val="000000"/>
          <w:sz w:val="26"/>
          <w:szCs w:val="26"/>
        </w:rPr>
        <w:t>address</w:t>
      </w:r>
      <w:r w:rsidR="005A5CE9" w:rsidRPr="004115D7">
        <w:rPr>
          <w:rFonts w:ascii="Perpetua" w:eastAsia="Times New Roman" w:hAnsi="Perpetua" w:cs="Arial"/>
          <w:color w:val="000000"/>
          <w:sz w:val="26"/>
          <w:szCs w:val="26"/>
        </w:rPr>
        <w:t>es gender issues in any way</w:t>
      </w:r>
      <w:r w:rsidR="004115D7">
        <w:rPr>
          <w:rFonts w:ascii="Perpetua" w:eastAsia="Times New Roman" w:hAnsi="Perpetua" w:cs="Arial"/>
          <w:color w:val="000000"/>
          <w:sz w:val="26"/>
          <w:szCs w:val="26"/>
        </w:rPr>
        <w:t>,</w:t>
      </w:r>
      <w:r w:rsidR="005A5CE9" w:rsidRPr="004115D7">
        <w:rPr>
          <w:rFonts w:ascii="Perpetua" w:eastAsia="Times New Roman" w:hAnsi="Perpetua" w:cs="Arial"/>
          <w:color w:val="000000"/>
          <w:sz w:val="26"/>
          <w:szCs w:val="26"/>
        </w:rPr>
        <w:t xml:space="preserve"> </w:t>
      </w:r>
      <w:r w:rsidR="00CE3894">
        <w:rPr>
          <w:rFonts w:ascii="Perpetua" w:eastAsia="Times New Roman" w:hAnsi="Perpetua" w:cs="Arial"/>
          <w:color w:val="000000"/>
          <w:sz w:val="26"/>
          <w:szCs w:val="26"/>
        </w:rPr>
        <w:t>including</w:t>
      </w:r>
      <w:r w:rsidR="00A72549" w:rsidRPr="004115D7">
        <w:rPr>
          <w:rFonts w:ascii="Perpetua" w:eastAsia="Times New Roman" w:hAnsi="Perpetua" w:cs="Arial"/>
          <w:color w:val="000000"/>
          <w:sz w:val="26"/>
          <w:szCs w:val="26"/>
        </w:rPr>
        <w:t xml:space="preserve"> analysis </w:t>
      </w:r>
      <w:r w:rsidR="00CE3894">
        <w:rPr>
          <w:rFonts w:ascii="Perpetua" w:eastAsia="Times New Roman" w:hAnsi="Perpetua" w:cs="Arial"/>
          <w:color w:val="000000"/>
          <w:sz w:val="26"/>
          <w:szCs w:val="26"/>
        </w:rPr>
        <w:t xml:space="preserve">disaggregated </w:t>
      </w:r>
      <w:r w:rsidR="00A72549" w:rsidRPr="004115D7">
        <w:rPr>
          <w:rFonts w:ascii="Perpetua" w:eastAsia="Times New Roman" w:hAnsi="Perpetua" w:cs="Arial"/>
          <w:color w:val="000000"/>
          <w:sz w:val="26"/>
          <w:szCs w:val="26"/>
        </w:rPr>
        <w:t>by gender</w:t>
      </w:r>
      <w:r w:rsidR="00165205" w:rsidRPr="004115D7">
        <w:rPr>
          <w:rFonts w:ascii="Perpetua" w:eastAsia="Times New Roman" w:hAnsi="Perpetua" w:cs="Arial"/>
          <w:color w:val="000000"/>
          <w:sz w:val="26"/>
          <w:szCs w:val="26"/>
        </w:rPr>
        <w:t>.</w:t>
      </w:r>
      <w:r w:rsidR="00E96E2A">
        <w:rPr>
          <w:rFonts w:ascii="Perpetua" w:eastAsia="Times New Roman" w:hAnsi="Perpetua" w:cs="Arial"/>
          <w:color w:val="000000"/>
          <w:sz w:val="26"/>
          <w:szCs w:val="26"/>
        </w:rPr>
        <w:t xml:space="preserve"> Please note that funded projects will be required to c</w:t>
      </w:r>
      <w:r w:rsidR="00E96E2A" w:rsidRPr="00E96E2A">
        <w:rPr>
          <w:rFonts w:ascii="Perpetua" w:eastAsia="Times New Roman" w:hAnsi="Perpetua" w:cs="Arial"/>
          <w:color w:val="000000"/>
          <w:sz w:val="26"/>
          <w:szCs w:val="26"/>
        </w:rPr>
        <w:t>ollect and report</w:t>
      </w:r>
      <w:r w:rsidR="00E96E2A">
        <w:rPr>
          <w:rFonts w:ascii="Perpetua" w:eastAsia="Times New Roman" w:hAnsi="Perpetua" w:cs="Arial"/>
          <w:color w:val="000000"/>
          <w:sz w:val="26"/>
          <w:szCs w:val="26"/>
        </w:rPr>
        <w:t xml:space="preserve"> on</w:t>
      </w:r>
      <w:r w:rsidR="00E96E2A" w:rsidRPr="00E96E2A">
        <w:rPr>
          <w:rFonts w:ascii="Perpetua" w:eastAsia="Times New Roman" w:hAnsi="Perpetua" w:cs="Arial"/>
          <w:color w:val="000000"/>
          <w:sz w:val="26"/>
          <w:szCs w:val="26"/>
        </w:rPr>
        <w:t xml:space="preserve"> </w:t>
      </w:r>
      <w:r w:rsidR="00E96E2A">
        <w:rPr>
          <w:rFonts w:ascii="Perpetua" w:eastAsia="Times New Roman" w:hAnsi="Perpetua" w:cs="Arial"/>
          <w:color w:val="000000"/>
          <w:sz w:val="26"/>
          <w:szCs w:val="26"/>
        </w:rPr>
        <w:t>g</w:t>
      </w:r>
      <w:r w:rsidR="00E96E2A" w:rsidRPr="00E96E2A">
        <w:rPr>
          <w:rFonts w:ascii="Perpetua" w:eastAsia="Times New Roman" w:hAnsi="Perpetua" w:cs="Arial"/>
          <w:color w:val="000000"/>
          <w:sz w:val="26"/>
          <w:szCs w:val="26"/>
        </w:rPr>
        <w:t>ender-disaggregated data</w:t>
      </w:r>
      <w:r w:rsidR="00E96E2A">
        <w:rPr>
          <w:rFonts w:ascii="Perpetua" w:eastAsia="Times New Roman" w:hAnsi="Perpetua" w:cs="Arial"/>
          <w:color w:val="000000"/>
          <w:sz w:val="26"/>
          <w:szCs w:val="26"/>
        </w:rPr>
        <w:t xml:space="preserve">, as outlined </w:t>
      </w:r>
      <w:r w:rsidR="00E96E2A" w:rsidRPr="007215A0">
        <w:rPr>
          <w:rFonts w:ascii="Perpetua" w:eastAsia="Times New Roman" w:hAnsi="Perpetua" w:cs="Arial"/>
          <w:color w:val="000000"/>
          <w:sz w:val="26"/>
          <w:szCs w:val="26"/>
        </w:rPr>
        <w:t xml:space="preserve">in </w:t>
      </w:r>
      <w:hyperlink r:id="rId13" w:history="1">
        <w:r w:rsidR="00E96E2A" w:rsidRPr="007215A0">
          <w:rPr>
            <w:rStyle w:val="Hyperlink"/>
            <w:rFonts w:ascii="Perpetua" w:eastAsia="Times New Roman" w:hAnsi="Perpetua" w:cs="Arial"/>
            <w:sz w:val="26"/>
            <w:szCs w:val="26"/>
          </w:rPr>
          <w:t>GI’s RFP Overview document</w:t>
        </w:r>
      </w:hyperlink>
      <w:r w:rsidR="00E96E2A">
        <w:rPr>
          <w:rFonts w:ascii="Perpetua" w:eastAsia="Times New Roman" w:hAnsi="Perpetua" w:cs="Arial"/>
          <w:color w:val="000000"/>
          <w:sz w:val="26"/>
          <w:szCs w:val="26"/>
        </w:rPr>
        <w:t xml:space="preserve"> under the “Grant Conditions” section. </w:t>
      </w:r>
    </w:p>
    <w:p w14:paraId="04ACA410" w14:textId="77777777" w:rsidR="003D4B5A" w:rsidRDefault="009A16BD" w:rsidP="00E521C6">
      <w:pPr>
        <w:pStyle w:val="ColorfulList-Accent11"/>
        <w:numPr>
          <w:ilvl w:val="0"/>
          <w:numId w:val="2"/>
        </w:numPr>
        <w:spacing w:after="0"/>
        <w:rPr>
          <w:rFonts w:ascii="Perpetua" w:hAnsi="Perpetua"/>
          <w:sz w:val="26"/>
          <w:szCs w:val="26"/>
        </w:rPr>
      </w:pPr>
      <w:r w:rsidRPr="003D4B5A">
        <w:rPr>
          <w:rFonts w:ascii="Perpetua" w:hAnsi="Perpetua"/>
          <w:sz w:val="26"/>
          <w:szCs w:val="26"/>
        </w:rPr>
        <w:t xml:space="preserve">A comment on whether the project has scale-up potential and whether the program costs and impacts may be suitable for a cost effectiveness analysis. </w:t>
      </w:r>
      <w:r w:rsidRPr="00657651">
        <w:rPr>
          <w:rFonts w:ascii="Perpetua" w:hAnsi="Perpetua"/>
          <w:i/>
          <w:sz w:val="26"/>
          <w:szCs w:val="26"/>
        </w:rPr>
        <w:t>(Full studies only)</w:t>
      </w:r>
    </w:p>
    <w:p w14:paraId="6E1EB381" w14:textId="29711B7F" w:rsidR="003D4B5A" w:rsidRPr="0026482A" w:rsidRDefault="004115D7" w:rsidP="00E521C6">
      <w:pPr>
        <w:pStyle w:val="ColorfulList-Accent11"/>
        <w:numPr>
          <w:ilvl w:val="0"/>
          <w:numId w:val="2"/>
        </w:numPr>
        <w:spacing w:after="0"/>
        <w:rPr>
          <w:rFonts w:ascii="Perpetua" w:hAnsi="Perpetua"/>
          <w:sz w:val="26"/>
          <w:szCs w:val="26"/>
        </w:rPr>
      </w:pPr>
      <w:r w:rsidRPr="003D4B5A">
        <w:rPr>
          <w:rFonts w:ascii="Perpetua" w:hAnsi="Perpetua"/>
          <w:sz w:val="26"/>
          <w:szCs w:val="26"/>
        </w:rPr>
        <w:lastRenderedPageBreak/>
        <w:t xml:space="preserve">A comment on whether </w:t>
      </w:r>
      <w:r w:rsidR="00AB1639" w:rsidRPr="003D4B5A">
        <w:rPr>
          <w:rFonts w:ascii="Perpetua" w:hAnsi="Perpetua"/>
          <w:sz w:val="26"/>
          <w:szCs w:val="26"/>
        </w:rPr>
        <w:t>you</w:t>
      </w:r>
      <w:r w:rsidRPr="003D4B5A">
        <w:rPr>
          <w:rFonts w:ascii="Perpetua" w:hAnsi="Perpetua"/>
          <w:sz w:val="26"/>
          <w:szCs w:val="26"/>
        </w:rPr>
        <w:t xml:space="preserve"> plan to publish data collected in an open-access, online database at the end of the evaluation.</w:t>
      </w:r>
      <w:r w:rsidR="007946B1" w:rsidRPr="003D4B5A">
        <w:rPr>
          <w:rFonts w:ascii="Perpetua" w:hAnsi="Perpetua"/>
          <w:sz w:val="26"/>
          <w:szCs w:val="26"/>
        </w:rPr>
        <w:t xml:space="preserve"> Note that data publication is required for any project funded by a J-PAL initiative.</w:t>
      </w:r>
      <w:r w:rsidR="005553FA" w:rsidRPr="003D4B5A">
        <w:rPr>
          <w:rFonts w:ascii="Perpetua" w:hAnsi="Perpetua"/>
          <w:sz w:val="26"/>
          <w:szCs w:val="26"/>
        </w:rPr>
        <w:t xml:space="preserve"> </w:t>
      </w:r>
      <w:r w:rsidR="005553FA" w:rsidRPr="00657651">
        <w:rPr>
          <w:rFonts w:ascii="Perpetua" w:hAnsi="Perpetua"/>
          <w:i/>
          <w:sz w:val="26"/>
          <w:szCs w:val="26"/>
        </w:rPr>
        <w:t>(Full studies only)</w:t>
      </w:r>
    </w:p>
    <w:p w14:paraId="41D9239E" w14:textId="31C0A45B" w:rsidR="001F76B4" w:rsidRPr="001F76B4" w:rsidRDefault="001F76B4" w:rsidP="001F76B4">
      <w:pPr>
        <w:pStyle w:val="ColorfulList-Accent11"/>
        <w:numPr>
          <w:ilvl w:val="0"/>
          <w:numId w:val="2"/>
        </w:numPr>
        <w:rPr>
          <w:rFonts w:ascii="Perpetua" w:hAnsi="Perpetua"/>
          <w:bCs/>
          <w:iCs/>
          <w:sz w:val="26"/>
          <w:szCs w:val="26"/>
        </w:rPr>
      </w:pPr>
      <w:r>
        <w:rPr>
          <w:rFonts w:ascii="Perpetua" w:hAnsi="Perpetua"/>
          <w:bCs/>
          <w:iCs/>
          <w:sz w:val="26"/>
          <w:szCs w:val="26"/>
          <w:u w:val="single"/>
        </w:rPr>
        <w:t xml:space="preserve">A </w:t>
      </w:r>
      <w:r>
        <w:rPr>
          <w:rFonts w:ascii="Perpetua" w:hAnsi="Perpetua"/>
          <w:bCs/>
          <w:iCs/>
          <w:sz w:val="26"/>
          <w:szCs w:val="26"/>
        </w:rPr>
        <w:t>comment on whether you anticipate any risks</w:t>
      </w:r>
      <w:r w:rsidRPr="001F76B4">
        <w:rPr>
          <w:rFonts w:ascii="Perpetua" w:hAnsi="Perpetua"/>
          <w:bCs/>
          <w:iCs/>
          <w:sz w:val="26"/>
          <w:szCs w:val="26"/>
        </w:rPr>
        <w:t>, Covid-related and otherwise, during the course of the research, and how will you mitigate the</w:t>
      </w:r>
      <w:r>
        <w:rPr>
          <w:rFonts w:ascii="Perpetua" w:hAnsi="Perpetua"/>
          <w:bCs/>
          <w:iCs/>
          <w:sz w:val="26"/>
          <w:szCs w:val="26"/>
        </w:rPr>
        <w:t>m.</w:t>
      </w:r>
      <w:r w:rsidRPr="001F76B4">
        <w:rPr>
          <w:rFonts w:ascii="Perpetua" w:hAnsi="Perpetua"/>
          <w:bCs/>
          <w:iCs/>
          <w:sz w:val="26"/>
          <w:szCs w:val="26"/>
        </w:rPr>
        <w:t xml:space="preserve"> Are there any technical, logistical, or political obstacles and risks that might threaten the completion of the study (for example, implementation capacity, government authorization, or other funding) and how does your team plan to address/overcome them?  Are there any risks of unintended negative consequences for program participants and/or staff and if so, what are they? Has the team taken proactive measures to assess, monitor, and mitigate/prevent any such potential risks? </w:t>
      </w:r>
    </w:p>
    <w:p w14:paraId="2AD956D2" w14:textId="77777777" w:rsidR="004852C9" w:rsidRPr="003D4B5A" w:rsidRDefault="00165205" w:rsidP="00E521C6">
      <w:pPr>
        <w:pStyle w:val="ColorfulList-Accent11"/>
        <w:numPr>
          <w:ilvl w:val="0"/>
          <w:numId w:val="2"/>
        </w:numPr>
        <w:spacing w:after="0"/>
        <w:rPr>
          <w:rFonts w:ascii="Perpetua" w:hAnsi="Perpetua"/>
          <w:sz w:val="26"/>
          <w:szCs w:val="26"/>
        </w:rPr>
      </w:pPr>
      <w:r w:rsidRPr="003D4B5A">
        <w:rPr>
          <w:rFonts w:ascii="Perpetua" w:hAnsi="Perpetua"/>
          <w:sz w:val="26"/>
          <w:szCs w:val="26"/>
        </w:rPr>
        <w:t xml:space="preserve">A discussion of the other evaluation criteria (listed at the end of this </w:t>
      </w:r>
      <w:r w:rsidR="005553FA" w:rsidRPr="003D4B5A">
        <w:rPr>
          <w:rFonts w:ascii="Perpetua" w:hAnsi="Perpetua"/>
          <w:sz w:val="26"/>
          <w:szCs w:val="26"/>
        </w:rPr>
        <w:t>document</w:t>
      </w:r>
      <w:r w:rsidRPr="003D4B5A">
        <w:rPr>
          <w:rFonts w:ascii="Perpetua" w:hAnsi="Perpetua"/>
          <w:sz w:val="26"/>
          <w:szCs w:val="26"/>
        </w:rPr>
        <w:t>), if not already addressed in the narrative</w:t>
      </w:r>
      <w:r w:rsidR="0080578F" w:rsidRPr="003D4B5A">
        <w:rPr>
          <w:rFonts w:ascii="Perpetua" w:hAnsi="Perpetua"/>
          <w:sz w:val="26"/>
          <w:szCs w:val="26"/>
        </w:rPr>
        <w:t>.</w:t>
      </w:r>
    </w:p>
    <w:p w14:paraId="6EE492F9" w14:textId="77777777" w:rsidR="004852C9" w:rsidRPr="004115D7" w:rsidRDefault="004852C9">
      <w:pPr>
        <w:pStyle w:val="ColorfulList-Accent11"/>
        <w:spacing w:after="0"/>
        <w:ind w:left="1080"/>
        <w:rPr>
          <w:rFonts w:ascii="Perpetua" w:hAnsi="Perpetua"/>
          <w:sz w:val="26"/>
          <w:szCs w:val="26"/>
        </w:rPr>
      </w:pPr>
    </w:p>
    <w:p w14:paraId="51E74EBF" w14:textId="77777777" w:rsidR="00A87D0B" w:rsidRPr="004115D7" w:rsidRDefault="004115D7">
      <w:pPr>
        <w:spacing w:after="0"/>
        <w:contextualSpacing/>
        <w:rPr>
          <w:rFonts w:ascii="Perpetua" w:hAnsi="Perpetua"/>
          <w:sz w:val="26"/>
          <w:szCs w:val="26"/>
        </w:rPr>
      </w:pPr>
      <w:r>
        <w:rPr>
          <w:rFonts w:ascii="Perpetua" w:hAnsi="Perpetua"/>
          <w:i/>
          <w:sz w:val="26"/>
          <w:szCs w:val="26"/>
          <w:u w:val="single"/>
        </w:rPr>
        <w:t>Off-cycle proposals</w:t>
      </w:r>
      <w:r w:rsidRPr="007946B1">
        <w:rPr>
          <w:rFonts w:ascii="Perpetua" w:hAnsi="Perpetua"/>
          <w:i/>
          <w:sz w:val="26"/>
          <w:szCs w:val="26"/>
        </w:rPr>
        <w:t xml:space="preserve">: </w:t>
      </w:r>
      <w:r w:rsidR="00AB1639">
        <w:rPr>
          <w:rFonts w:ascii="Perpetua" w:hAnsi="Perpetua"/>
          <w:sz w:val="26"/>
          <w:szCs w:val="26"/>
        </w:rPr>
        <w:t>Please</w:t>
      </w:r>
      <w:r>
        <w:rPr>
          <w:rFonts w:ascii="Perpetua" w:hAnsi="Perpetua"/>
          <w:sz w:val="26"/>
          <w:szCs w:val="26"/>
        </w:rPr>
        <w:t xml:space="preserve"> also include an explanation of </w:t>
      </w:r>
      <w:r w:rsidR="00B663C4" w:rsidRPr="004115D7">
        <w:rPr>
          <w:rFonts w:ascii="Perpetua" w:hAnsi="Perpetua"/>
          <w:sz w:val="26"/>
          <w:szCs w:val="26"/>
        </w:rPr>
        <w:t xml:space="preserve">the time </w:t>
      </w:r>
      <w:r w:rsidR="0080578F" w:rsidRPr="004115D7">
        <w:rPr>
          <w:rFonts w:ascii="Perpetua" w:hAnsi="Perpetua"/>
          <w:sz w:val="26"/>
          <w:szCs w:val="26"/>
        </w:rPr>
        <w:t>constraints</w:t>
      </w:r>
      <w:r w:rsidR="00B663C4" w:rsidRPr="004115D7">
        <w:rPr>
          <w:rFonts w:ascii="Perpetua" w:hAnsi="Perpetua"/>
          <w:sz w:val="26"/>
          <w:szCs w:val="26"/>
        </w:rPr>
        <w:t xml:space="preserve"> the project faces and the reasons for </w:t>
      </w:r>
      <w:r w:rsidR="0080578F" w:rsidRPr="004115D7">
        <w:rPr>
          <w:rFonts w:ascii="Perpetua" w:hAnsi="Perpetua"/>
          <w:sz w:val="26"/>
          <w:szCs w:val="26"/>
        </w:rPr>
        <w:t>requesting</w:t>
      </w:r>
      <w:r w:rsidR="00B663C4" w:rsidRPr="004115D7">
        <w:rPr>
          <w:rFonts w:ascii="Perpetua" w:hAnsi="Perpetua"/>
          <w:sz w:val="26"/>
          <w:szCs w:val="26"/>
        </w:rPr>
        <w:t xml:space="preserve"> expedited review.</w:t>
      </w:r>
    </w:p>
    <w:p w14:paraId="31C4CBA1" w14:textId="77777777" w:rsidR="007F4602" w:rsidRPr="004115D7" w:rsidRDefault="007F4602">
      <w:pPr>
        <w:spacing w:after="0"/>
        <w:contextualSpacing/>
        <w:rPr>
          <w:rFonts w:ascii="Perpetua" w:hAnsi="Perpetua"/>
          <w:sz w:val="26"/>
          <w:szCs w:val="26"/>
        </w:rPr>
      </w:pPr>
    </w:p>
    <w:p w14:paraId="65C4BBF3" w14:textId="77777777" w:rsidR="004115D7" w:rsidRPr="007946B1" w:rsidRDefault="00552B66">
      <w:pPr>
        <w:spacing w:after="0"/>
        <w:contextualSpacing/>
        <w:rPr>
          <w:rFonts w:ascii="Century Gothic" w:hAnsi="Century Gothic"/>
          <w:b/>
        </w:rPr>
      </w:pPr>
      <w:r w:rsidRPr="007946B1">
        <w:rPr>
          <w:rFonts w:ascii="Century Gothic" w:hAnsi="Century Gothic"/>
          <w:b/>
        </w:rPr>
        <w:t xml:space="preserve">Budget </w:t>
      </w:r>
    </w:p>
    <w:p w14:paraId="476B38A9" w14:textId="15BE8BB8" w:rsidR="00552B66" w:rsidRDefault="003B4B58">
      <w:pPr>
        <w:spacing w:after="0"/>
        <w:contextualSpacing/>
        <w:rPr>
          <w:rFonts w:ascii="Perpetua" w:hAnsi="Perpetua"/>
          <w:sz w:val="26"/>
          <w:szCs w:val="26"/>
        </w:rPr>
      </w:pPr>
      <w:r w:rsidRPr="004115D7">
        <w:rPr>
          <w:rFonts w:ascii="Perpetua" w:hAnsi="Perpetua"/>
          <w:sz w:val="26"/>
          <w:szCs w:val="26"/>
        </w:rPr>
        <w:t xml:space="preserve">Please submit a detailed project budget </w:t>
      </w:r>
      <w:r w:rsidRPr="007946B1">
        <w:rPr>
          <w:rFonts w:ascii="Perpetua" w:hAnsi="Perpetua"/>
          <w:sz w:val="26"/>
          <w:szCs w:val="26"/>
        </w:rPr>
        <w:t>using the Excel template</w:t>
      </w:r>
      <w:hyperlink r:id="rId14" w:history="1">
        <w:r w:rsidRPr="007215A0">
          <w:rPr>
            <w:rStyle w:val="Hyperlink"/>
            <w:rFonts w:ascii="Perpetua" w:hAnsi="Perpetua"/>
            <w:sz w:val="26"/>
            <w:szCs w:val="26"/>
          </w:rPr>
          <w:t xml:space="preserve"> </w:t>
        </w:r>
        <w:r w:rsidR="00C02E30" w:rsidRPr="007215A0">
          <w:rPr>
            <w:rStyle w:val="Hyperlink"/>
            <w:rFonts w:ascii="Perpetua" w:hAnsi="Perpetua"/>
            <w:sz w:val="26"/>
            <w:szCs w:val="26"/>
          </w:rPr>
          <w:t>available online</w:t>
        </w:r>
      </w:hyperlink>
      <w:r w:rsidRPr="004115D7">
        <w:rPr>
          <w:rFonts w:ascii="Perpetua" w:hAnsi="Perpetua"/>
          <w:sz w:val="26"/>
          <w:szCs w:val="26"/>
        </w:rPr>
        <w:t xml:space="preserve">. To reduce the processing time, please </w:t>
      </w:r>
      <w:r w:rsidR="00AB1639">
        <w:rPr>
          <w:rFonts w:ascii="Perpetua" w:hAnsi="Perpetua"/>
          <w:sz w:val="26"/>
          <w:szCs w:val="26"/>
        </w:rPr>
        <w:t>keep the following in mind when</w:t>
      </w:r>
      <w:r w:rsidRPr="004115D7">
        <w:rPr>
          <w:rFonts w:ascii="Perpetua" w:hAnsi="Perpetua"/>
          <w:sz w:val="26"/>
          <w:szCs w:val="26"/>
        </w:rPr>
        <w:t xml:space="preserve"> </w:t>
      </w:r>
      <w:r w:rsidR="00283CF5">
        <w:rPr>
          <w:rFonts w:ascii="Perpetua" w:hAnsi="Perpetua"/>
          <w:sz w:val="26"/>
          <w:szCs w:val="26"/>
        </w:rPr>
        <w:t>developing</w:t>
      </w:r>
      <w:r w:rsidRPr="004115D7">
        <w:rPr>
          <w:rFonts w:ascii="Perpetua" w:hAnsi="Perpetua"/>
          <w:sz w:val="26"/>
          <w:szCs w:val="26"/>
        </w:rPr>
        <w:t xml:space="preserve"> your budget:</w:t>
      </w:r>
    </w:p>
    <w:p w14:paraId="77698DFF" w14:textId="77777777" w:rsidR="0099666E" w:rsidRPr="004115D7" w:rsidRDefault="0099666E">
      <w:pPr>
        <w:spacing w:after="0"/>
        <w:contextualSpacing/>
        <w:rPr>
          <w:rFonts w:ascii="Perpetua" w:hAnsi="Perpetua"/>
          <w:sz w:val="26"/>
          <w:szCs w:val="26"/>
          <w:u w:val="single"/>
        </w:rPr>
      </w:pPr>
    </w:p>
    <w:p w14:paraId="27797157" w14:textId="77777777" w:rsidR="00552B66" w:rsidRPr="004115D7" w:rsidRDefault="00552B66" w:rsidP="00E521C6">
      <w:pPr>
        <w:pStyle w:val="ListBullet"/>
        <w:numPr>
          <w:ilvl w:val="0"/>
          <w:numId w:val="3"/>
        </w:numPr>
        <w:rPr>
          <w:rFonts w:ascii="Perpetua" w:eastAsia="Cambria" w:hAnsi="Perpetua"/>
          <w:sz w:val="26"/>
          <w:szCs w:val="26"/>
        </w:rPr>
      </w:pPr>
      <w:r w:rsidRPr="004115D7">
        <w:rPr>
          <w:rFonts w:ascii="Perpetua" w:eastAsia="Cambria" w:hAnsi="Perpetua"/>
          <w:sz w:val="26"/>
          <w:szCs w:val="26"/>
        </w:rPr>
        <w:t xml:space="preserve">If there is co-funding for the project, you must complete both the “Total Project Budget” and the “GI Budget” </w:t>
      </w:r>
      <w:r w:rsidR="00283CF5">
        <w:rPr>
          <w:rFonts w:ascii="Perpetua" w:eastAsia="Cambria" w:hAnsi="Perpetua"/>
          <w:sz w:val="26"/>
          <w:szCs w:val="26"/>
        </w:rPr>
        <w:t xml:space="preserve">sheets </w:t>
      </w:r>
      <w:r w:rsidRPr="004115D7">
        <w:rPr>
          <w:rFonts w:ascii="Perpetua" w:eastAsia="Cambria" w:hAnsi="Perpetua"/>
          <w:sz w:val="26"/>
          <w:szCs w:val="26"/>
        </w:rPr>
        <w:t xml:space="preserve">in the budget template. </w:t>
      </w:r>
    </w:p>
    <w:p w14:paraId="78FDDA43" w14:textId="77777777" w:rsidR="00552B66" w:rsidRDefault="00552B66" w:rsidP="00E521C6">
      <w:pPr>
        <w:pStyle w:val="ListBullet"/>
        <w:numPr>
          <w:ilvl w:val="0"/>
          <w:numId w:val="3"/>
        </w:numPr>
        <w:rPr>
          <w:rFonts w:ascii="Perpetua" w:eastAsia="Cambria" w:hAnsi="Perpetua"/>
          <w:sz w:val="26"/>
          <w:szCs w:val="26"/>
        </w:rPr>
      </w:pPr>
      <w:r w:rsidRPr="004115D7">
        <w:rPr>
          <w:rFonts w:ascii="Perpetua" w:eastAsia="Cambria" w:hAnsi="Perpetua"/>
          <w:sz w:val="26"/>
          <w:szCs w:val="26"/>
        </w:rPr>
        <w:t>Awards are normally paid on a cost-reimbursable basis.</w:t>
      </w:r>
    </w:p>
    <w:p w14:paraId="60D8FA22" w14:textId="400C1BD9" w:rsidR="00CE3894" w:rsidRPr="004115D7" w:rsidRDefault="00CE3894" w:rsidP="00E521C6">
      <w:pPr>
        <w:pStyle w:val="ListBullet"/>
        <w:numPr>
          <w:ilvl w:val="0"/>
          <w:numId w:val="3"/>
        </w:numPr>
        <w:rPr>
          <w:rFonts w:ascii="Perpetua" w:eastAsia="Cambria" w:hAnsi="Perpetua"/>
          <w:sz w:val="26"/>
          <w:szCs w:val="26"/>
        </w:rPr>
      </w:pPr>
      <w:r>
        <w:rPr>
          <w:rFonts w:ascii="Perpetua" w:eastAsia="Cambria" w:hAnsi="Perpetua"/>
          <w:sz w:val="26"/>
          <w:szCs w:val="26"/>
        </w:rPr>
        <w:t>A</w:t>
      </w:r>
      <w:r w:rsidRPr="004115D7">
        <w:rPr>
          <w:rFonts w:ascii="Perpetua" w:eastAsia="Cambria" w:hAnsi="Perpetua"/>
          <w:sz w:val="26"/>
          <w:szCs w:val="26"/>
        </w:rPr>
        <w:t xml:space="preserve">pplications must include budget notes in the column provided in the budget template, </w:t>
      </w:r>
      <w:r>
        <w:rPr>
          <w:rFonts w:ascii="Perpetua" w:eastAsia="Cambria" w:hAnsi="Perpetua"/>
          <w:sz w:val="26"/>
          <w:szCs w:val="26"/>
        </w:rPr>
        <w:t>detailing the major costs within the budget</w:t>
      </w:r>
      <w:r w:rsidRPr="004115D7">
        <w:rPr>
          <w:rFonts w:ascii="Perpetua" w:eastAsia="Cambria" w:hAnsi="Perpetua"/>
          <w:sz w:val="26"/>
          <w:szCs w:val="26"/>
        </w:rPr>
        <w:t xml:space="preserve">. For example, </w:t>
      </w:r>
      <w:r>
        <w:rPr>
          <w:rFonts w:ascii="Perpetua" w:eastAsia="Cambria" w:hAnsi="Perpetua"/>
          <w:sz w:val="26"/>
          <w:szCs w:val="26"/>
        </w:rPr>
        <w:t>“Travel C</w:t>
      </w:r>
      <w:r w:rsidRPr="004115D7">
        <w:rPr>
          <w:rFonts w:ascii="Perpetua" w:eastAsia="Cambria" w:hAnsi="Perpetua"/>
          <w:sz w:val="26"/>
          <w:szCs w:val="26"/>
        </w:rPr>
        <w:t>osts</w:t>
      </w:r>
      <w:r>
        <w:rPr>
          <w:rFonts w:ascii="Perpetua" w:eastAsia="Cambria" w:hAnsi="Perpetua"/>
          <w:sz w:val="26"/>
          <w:szCs w:val="26"/>
        </w:rPr>
        <w:t>”</w:t>
      </w:r>
      <w:r w:rsidRPr="004115D7">
        <w:rPr>
          <w:rFonts w:ascii="Perpetua" w:eastAsia="Cambria" w:hAnsi="Perpetua"/>
          <w:sz w:val="26"/>
          <w:szCs w:val="26"/>
        </w:rPr>
        <w:t xml:space="preserve"> should include a breakdown of how many trips are planned, th</w:t>
      </w:r>
      <w:r>
        <w:rPr>
          <w:rFonts w:ascii="Perpetua" w:eastAsia="Cambria" w:hAnsi="Perpetua"/>
          <w:sz w:val="26"/>
          <w:szCs w:val="26"/>
        </w:rPr>
        <w:t>e estimated cost per trip, etc</w:t>
      </w:r>
      <w:r w:rsidR="00FF1DB2">
        <w:rPr>
          <w:rFonts w:ascii="Perpetua" w:eastAsia="Cambria" w:hAnsi="Perpetua"/>
          <w:sz w:val="26"/>
          <w:szCs w:val="26"/>
        </w:rPr>
        <w:t xml:space="preserve">. </w:t>
      </w:r>
      <w:r>
        <w:rPr>
          <w:rFonts w:ascii="Perpetua" w:eastAsia="Cambria" w:hAnsi="Perpetua"/>
          <w:sz w:val="26"/>
          <w:szCs w:val="26"/>
        </w:rPr>
        <w:t>“Field C</w:t>
      </w:r>
      <w:r w:rsidRPr="004115D7">
        <w:rPr>
          <w:rFonts w:ascii="Perpetua" w:eastAsia="Cambria" w:hAnsi="Perpetua"/>
          <w:sz w:val="26"/>
          <w:szCs w:val="26"/>
        </w:rPr>
        <w:t>osts</w:t>
      </w:r>
      <w:r>
        <w:rPr>
          <w:rFonts w:ascii="Perpetua" w:eastAsia="Cambria" w:hAnsi="Perpetua"/>
          <w:sz w:val="26"/>
          <w:szCs w:val="26"/>
        </w:rPr>
        <w:t>”</w:t>
      </w:r>
      <w:r w:rsidRPr="004115D7">
        <w:rPr>
          <w:rFonts w:ascii="Perpetua" w:eastAsia="Cambria" w:hAnsi="Perpetua"/>
          <w:sz w:val="26"/>
          <w:szCs w:val="26"/>
        </w:rPr>
        <w:t xml:space="preserve"> </w:t>
      </w:r>
      <w:r>
        <w:rPr>
          <w:rFonts w:ascii="Perpetua" w:eastAsia="Cambria" w:hAnsi="Perpetua"/>
          <w:sz w:val="26"/>
          <w:szCs w:val="26"/>
        </w:rPr>
        <w:t>should include a breakdown of the number</w:t>
      </w:r>
      <w:r w:rsidRPr="004115D7">
        <w:rPr>
          <w:rFonts w:ascii="Perpetua" w:eastAsia="Cambria" w:hAnsi="Perpetua"/>
          <w:sz w:val="26"/>
          <w:szCs w:val="26"/>
        </w:rPr>
        <w:t xml:space="preserve"> of respondents</w:t>
      </w:r>
      <w:r>
        <w:rPr>
          <w:rFonts w:ascii="Perpetua" w:eastAsia="Cambria" w:hAnsi="Perpetua"/>
          <w:sz w:val="26"/>
          <w:szCs w:val="26"/>
        </w:rPr>
        <w:t xml:space="preserve">, cost per </w:t>
      </w:r>
      <w:r w:rsidRPr="004115D7">
        <w:rPr>
          <w:rFonts w:ascii="Perpetua" w:eastAsia="Cambria" w:hAnsi="Perpetua"/>
          <w:sz w:val="26"/>
          <w:szCs w:val="26"/>
        </w:rPr>
        <w:t>respondent</w:t>
      </w:r>
      <w:r>
        <w:rPr>
          <w:rFonts w:ascii="Perpetua" w:eastAsia="Cambria" w:hAnsi="Perpetua"/>
          <w:sz w:val="26"/>
          <w:szCs w:val="26"/>
        </w:rPr>
        <w:t xml:space="preserve">, etc. </w:t>
      </w:r>
      <w:r w:rsidRPr="004115D7">
        <w:rPr>
          <w:rFonts w:ascii="Perpetua" w:eastAsia="Cambria" w:hAnsi="Perpetua"/>
          <w:sz w:val="26"/>
          <w:szCs w:val="26"/>
        </w:rPr>
        <w:t xml:space="preserve"> </w:t>
      </w:r>
    </w:p>
    <w:p w14:paraId="3DAB3D5E" w14:textId="77777777" w:rsidR="000051F5" w:rsidRDefault="00F50713" w:rsidP="00E521C6">
      <w:pPr>
        <w:pStyle w:val="ListBullet"/>
        <w:numPr>
          <w:ilvl w:val="0"/>
          <w:numId w:val="3"/>
        </w:numPr>
        <w:rPr>
          <w:rFonts w:ascii="Perpetua" w:eastAsia="Cambria" w:hAnsi="Perpetua"/>
          <w:sz w:val="26"/>
          <w:szCs w:val="26"/>
        </w:rPr>
      </w:pPr>
      <w:r w:rsidRPr="00283CF5">
        <w:rPr>
          <w:rFonts w:ascii="Perpetua" w:eastAsia="Cambria" w:hAnsi="Perpetua"/>
          <w:sz w:val="26"/>
          <w:szCs w:val="26"/>
        </w:rPr>
        <w:t xml:space="preserve">Universities in </w:t>
      </w:r>
      <w:r w:rsidR="000C400D">
        <w:rPr>
          <w:rFonts w:ascii="Perpetua" w:eastAsia="Cambria" w:hAnsi="Perpetua"/>
          <w:sz w:val="26"/>
          <w:szCs w:val="26"/>
        </w:rPr>
        <w:t xml:space="preserve">high-income countries, generally defined as </w:t>
      </w:r>
      <w:hyperlink r:id="rId15" w:history="1">
        <w:r w:rsidRPr="00283CF5">
          <w:rPr>
            <w:rStyle w:val="Hyperlink"/>
            <w:rFonts w:ascii="Perpetua" w:eastAsia="Cambria" w:hAnsi="Perpetua"/>
            <w:sz w:val="26"/>
            <w:szCs w:val="26"/>
          </w:rPr>
          <w:t>OECD member countries</w:t>
        </w:r>
      </w:hyperlink>
      <w:r w:rsidRPr="00283CF5">
        <w:rPr>
          <w:rFonts w:ascii="Perpetua" w:eastAsia="Cambria" w:hAnsi="Perpetua"/>
          <w:sz w:val="26"/>
          <w:szCs w:val="26"/>
        </w:rPr>
        <w:t>, can charge up to 10% in indirect costs, applied to total direct costs. Independent non-profits from any</w:t>
      </w:r>
      <w:r w:rsidR="000C400D">
        <w:rPr>
          <w:rFonts w:ascii="Perpetua" w:eastAsia="Cambria" w:hAnsi="Perpetua"/>
          <w:sz w:val="26"/>
          <w:szCs w:val="26"/>
        </w:rPr>
        <w:t xml:space="preserve"> location</w:t>
      </w:r>
      <w:r w:rsidRPr="00283CF5">
        <w:rPr>
          <w:rFonts w:ascii="Perpetua" w:eastAsia="Cambria" w:hAnsi="Perpetua"/>
          <w:sz w:val="26"/>
          <w:szCs w:val="26"/>
        </w:rPr>
        <w:t xml:space="preserve"> and universities from mid- or low-income countries may charge up to 15% in indirect costs, applied to total direct costs.</w:t>
      </w:r>
    </w:p>
    <w:p w14:paraId="6D5E10E5" w14:textId="77777777" w:rsidR="00552B66" w:rsidRPr="000051F5" w:rsidRDefault="000051F5" w:rsidP="00E521C6">
      <w:pPr>
        <w:pStyle w:val="ListBullet"/>
        <w:numPr>
          <w:ilvl w:val="0"/>
          <w:numId w:val="3"/>
        </w:numPr>
        <w:rPr>
          <w:rFonts w:ascii="Perpetua" w:eastAsia="Cambria" w:hAnsi="Perpetua"/>
          <w:sz w:val="26"/>
          <w:szCs w:val="26"/>
        </w:rPr>
      </w:pPr>
      <w:r w:rsidRPr="004115D7">
        <w:rPr>
          <w:rFonts w:ascii="Perpetua" w:eastAsia="Cambria" w:hAnsi="Perpetua"/>
          <w:sz w:val="26"/>
          <w:szCs w:val="26"/>
        </w:rPr>
        <w:t xml:space="preserve">We understand that the cap on overhead or indirect costs under GI is low and that </w:t>
      </w:r>
      <w:r>
        <w:rPr>
          <w:rFonts w:ascii="Perpetua" w:eastAsia="Cambria" w:hAnsi="Perpetua"/>
          <w:sz w:val="26"/>
          <w:szCs w:val="26"/>
        </w:rPr>
        <w:t>grantees</w:t>
      </w:r>
      <w:r w:rsidRPr="004115D7">
        <w:rPr>
          <w:rFonts w:ascii="Perpetua" w:eastAsia="Cambria" w:hAnsi="Perpetua"/>
          <w:sz w:val="26"/>
          <w:szCs w:val="26"/>
        </w:rPr>
        <w:t xml:space="preserve"> may have reasonable project support costs included in budgets as direct costs. Such costs should be reasonable and e</w:t>
      </w:r>
      <w:r>
        <w:rPr>
          <w:rFonts w:ascii="Perpetua" w:eastAsia="Cambria" w:hAnsi="Perpetua"/>
          <w:sz w:val="26"/>
          <w:szCs w:val="26"/>
        </w:rPr>
        <w:t>xplained in the budget notes</w:t>
      </w:r>
      <w:r w:rsidRPr="004115D7">
        <w:rPr>
          <w:rFonts w:ascii="Perpetua" w:eastAsia="Cambria" w:hAnsi="Perpetua"/>
          <w:sz w:val="26"/>
          <w:szCs w:val="26"/>
        </w:rPr>
        <w:t>.</w:t>
      </w:r>
      <w:r w:rsidR="00F50713" w:rsidRPr="000051F5">
        <w:rPr>
          <w:rFonts w:ascii="Perpetua" w:eastAsia="Cambria" w:hAnsi="Perpetua"/>
          <w:sz w:val="26"/>
          <w:szCs w:val="26"/>
        </w:rPr>
        <w:tab/>
      </w:r>
    </w:p>
    <w:p w14:paraId="3D37487A" w14:textId="77777777" w:rsidR="00283CF5" w:rsidRPr="00343099" w:rsidRDefault="00283CF5" w:rsidP="00E521C6">
      <w:pPr>
        <w:pStyle w:val="ListBullet"/>
        <w:numPr>
          <w:ilvl w:val="0"/>
          <w:numId w:val="3"/>
        </w:numPr>
        <w:rPr>
          <w:rFonts w:ascii="Perpetua" w:eastAsia="Cambria" w:hAnsi="Perpetua"/>
          <w:sz w:val="26"/>
          <w:szCs w:val="26"/>
        </w:rPr>
      </w:pPr>
      <w:r w:rsidRPr="00283CF5">
        <w:rPr>
          <w:rFonts w:ascii="Perpetua" w:hAnsi="Perpetua"/>
          <w:color w:val="000000"/>
          <w:sz w:val="26"/>
          <w:szCs w:val="26"/>
        </w:rPr>
        <w:t>Any computer/equipment purchases should include a breakdown of what is being purchased, (e.g. ho</w:t>
      </w:r>
      <w:r>
        <w:rPr>
          <w:rFonts w:ascii="Perpetua" w:hAnsi="Perpetua"/>
          <w:color w:val="000000"/>
          <w:sz w:val="26"/>
          <w:szCs w:val="26"/>
        </w:rPr>
        <w:t xml:space="preserve">w many laptops), as well as </w:t>
      </w:r>
      <w:r w:rsidRPr="00283CF5">
        <w:rPr>
          <w:rFonts w:ascii="Perpetua" w:hAnsi="Perpetua"/>
          <w:color w:val="000000"/>
          <w:sz w:val="26"/>
          <w:szCs w:val="26"/>
        </w:rPr>
        <w:t>the project staff that will be assigned to the equipment.</w:t>
      </w:r>
    </w:p>
    <w:p w14:paraId="0CE44A63" w14:textId="77777777" w:rsidR="00025BED" w:rsidRDefault="00552B66" w:rsidP="00E521C6">
      <w:pPr>
        <w:pStyle w:val="ListBullet"/>
        <w:numPr>
          <w:ilvl w:val="0"/>
          <w:numId w:val="3"/>
        </w:numPr>
        <w:rPr>
          <w:rFonts w:ascii="Perpetua" w:eastAsia="Cambria" w:hAnsi="Perpetua"/>
          <w:sz w:val="26"/>
          <w:szCs w:val="26"/>
        </w:rPr>
      </w:pPr>
      <w:r w:rsidRPr="00283CF5">
        <w:rPr>
          <w:rFonts w:ascii="Perpetua" w:eastAsia="Cambria" w:hAnsi="Perpetua"/>
          <w:sz w:val="26"/>
          <w:szCs w:val="26"/>
        </w:rPr>
        <w:t xml:space="preserve">Unallowable costs include </w:t>
      </w:r>
      <w:r w:rsidR="00283CF5">
        <w:rPr>
          <w:rFonts w:ascii="Perpetua" w:eastAsia="Cambria" w:hAnsi="Perpetua"/>
          <w:sz w:val="26"/>
          <w:szCs w:val="26"/>
        </w:rPr>
        <w:t>those</w:t>
      </w:r>
      <w:r w:rsidRPr="00283CF5">
        <w:rPr>
          <w:rFonts w:ascii="Perpetua" w:eastAsia="Cambria" w:hAnsi="Perpetua"/>
          <w:sz w:val="26"/>
          <w:szCs w:val="26"/>
        </w:rPr>
        <w:t xml:space="preserve"> labeled as “incidental</w:t>
      </w:r>
      <w:r w:rsidR="003B4B58" w:rsidRPr="00283CF5">
        <w:rPr>
          <w:rFonts w:ascii="Perpetua" w:eastAsia="Cambria" w:hAnsi="Perpetua"/>
          <w:sz w:val="26"/>
          <w:szCs w:val="26"/>
        </w:rPr>
        <w:t>,</w:t>
      </w:r>
      <w:r w:rsidRPr="00283CF5">
        <w:rPr>
          <w:rFonts w:ascii="Perpetua" w:eastAsia="Cambria" w:hAnsi="Perpetua"/>
          <w:sz w:val="26"/>
          <w:szCs w:val="26"/>
        </w:rPr>
        <w:t>” “miscellaneous</w:t>
      </w:r>
      <w:r w:rsidR="003B4B58" w:rsidRPr="00283CF5">
        <w:rPr>
          <w:rFonts w:ascii="Perpetua" w:eastAsia="Cambria" w:hAnsi="Perpetua"/>
          <w:sz w:val="26"/>
          <w:szCs w:val="26"/>
        </w:rPr>
        <w:t>,</w:t>
      </w:r>
      <w:r w:rsidRPr="00283CF5">
        <w:rPr>
          <w:rFonts w:ascii="Perpetua" w:eastAsia="Cambria" w:hAnsi="Perpetua"/>
          <w:sz w:val="26"/>
          <w:szCs w:val="26"/>
        </w:rPr>
        <w:t>” or “contingency</w:t>
      </w:r>
      <w:r w:rsidR="00283CF5">
        <w:rPr>
          <w:rFonts w:ascii="Perpetua" w:eastAsia="Cambria" w:hAnsi="Perpetua"/>
          <w:sz w:val="26"/>
          <w:szCs w:val="26"/>
        </w:rPr>
        <w:t>.” Any costs for rent should be e</w:t>
      </w:r>
      <w:r w:rsidR="000C400D">
        <w:rPr>
          <w:rFonts w:ascii="Perpetua" w:eastAsia="Cambria" w:hAnsi="Perpetua"/>
          <w:sz w:val="26"/>
          <w:szCs w:val="26"/>
        </w:rPr>
        <w:t>xplained in the budget notes</w:t>
      </w:r>
      <w:r w:rsidR="00283CF5">
        <w:rPr>
          <w:rFonts w:ascii="Perpetua" w:eastAsia="Cambria" w:hAnsi="Perpetua"/>
          <w:sz w:val="26"/>
          <w:szCs w:val="26"/>
        </w:rPr>
        <w:t xml:space="preserve">. </w:t>
      </w:r>
      <w:r w:rsidRPr="00283CF5">
        <w:rPr>
          <w:rFonts w:ascii="Perpetua" w:eastAsia="Cambria" w:hAnsi="Perpetua"/>
          <w:sz w:val="26"/>
          <w:szCs w:val="26"/>
        </w:rPr>
        <w:t xml:space="preserve"> </w:t>
      </w:r>
    </w:p>
    <w:p w14:paraId="46D94ACC" w14:textId="77777777" w:rsidR="007D5682" w:rsidRDefault="007D5682" w:rsidP="00E521C6">
      <w:pPr>
        <w:pStyle w:val="ListBullet"/>
        <w:numPr>
          <w:ilvl w:val="0"/>
          <w:numId w:val="3"/>
        </w:numPr>
        <w:rPr>
          <w:rFonts w:ascii="Perpetua" w:eastAsia="Cambria" w:hAnsi="Perpetua"/>
          <w:sz w:val="26"/>
          <w:szCs w:val="26"/>
        </w:rPr>
      </w:pPr>
      <w:r>
        <w:rPr>
          <w:rFonts w:ascii="Perpetua" w:eastAsia="Cambria" w:hAnsi="Perpetua"/>
          <w:sz w:val="26"/>
          <w:szCs w:val="26"/>
        </w:rPr>
        <w:t xml:space="preserve">Please note that GI generally does not cover PI salaries. </w:t>
      </w:r>
      <w:r>
        <w:rPr>
          <w:rFonts w:ascii="Perpetua" w:eastAsia="Cambria" w:hAnsi="Perpetua"/>
          <w:b/>
          <w:sz w:val="26"/>
          <w:szCs w:val="26"/>
        </w:rPr>
        <w:t xml:space="preserve">New exception: </w:t>
      </w:r>
      <w:r>
        <w:rPr>
          <w:rFonts w:ascii="Perpetua" w:eastAsia="Cambria" w:hAnsi="Perpetua"/>
          <w:sz w:val="26"/>
          <w:szCs w:val="26"/>
        </w:rPr>
        <w:t>GI allows for budgets requesting funding to cover the</w:t>
      </w:r>
      <w:r w:rsidRPr="00EE767C">
        <w:rPr>
          <w:rFonts w:ascii="Perpetua" w:eastAsia="Cambria" w:hAnsi="Perpetua"/>
          <w:sz w:val="26"/>
          <w:szCs w:val="26"/>
        </w:rPr>
        <w:t xml:space="preserve"> time of PIs on proposals, as long as: </w:t>
      </w:r>
    </w:p>
    <w:p w14:paraId="19173C0B" w14:textId="77777777" w:rsidR="007D5682" w:rsidRDefault="007D5682" w:rsidP="00E521C6">
      <w:pPr>
        <w:pStyle w:val="ListBullet"/>
        <w:numPr>
          <w:ilvl w:val="1"/>
          <w:numId w:val="3"/>
        </w:numPr>
        <w:rPr>
          <w:rFonts w:ascii="Perpetua" w:eastAsia="Cambria" w:hAnsi="Perpetua"/>
          <w:sz w:val="26"/>
          <w:szCs w:val="26"/>
        </w:rPr>
      </w:pPr>
      <w:r>
        <w:rPr>
          <w:rFonts w:ascii="Perpetua" w:eastAsia="Cambria" w:hAnsi="Perpetua"/>
          <w:sz w:val="26"/>
          <w:szCs w:val="26"/>
        </w:rPr>
        <w:t>T</w:t>
      </w:r>
      <w:r w:rsidRPr="00EE767C">
        <w:rPr>
          <w:rFonts w:ascii="Perpetua" w:eastAsia="Cambria" w:hAnsi="Perpetua"/>
          <w:sz w:val="26"/>
          <w:szCs w:val="26"/>
        </w:rPr>
        <w:t>he PI is based in a</w:t>
      </w:r>
      <w:r>
        <w:rPr>
          <w:rFonts w:ascii="Perpetua" w:eastAsia="Cambria" w:hAnsi="Perpetua"/>
          <w:sz w:val="26"/>
          <w:szCs w:val="26"/>
        </w:rPr>
        <w:t>n academic institution in a low-or middle-income country;</w:t>
      </w:r>
      <w:r w:rsidRPr="00EE767C">
        <w:rPr>
          <w:rFonts w:ascii="Perpetua" w:eastAsia="Cambria" w:hAnsi="Perpetua"/>
          <w:sz w:val="26"/>
          <w:szCs w:val="26"/>
        </w:rPr>
        <w:t xml:space="preserve"> </w:t>
      </w:r>
    </w:p>
    <w:p w14:paraId="2B6733DC" w14:textId="77777777" w:rsidR="007D5682" w:rsidRDefault="007D5682" w:rsidP="00E521C6">
      <w:pPr>
        <w:pStyle w:val="ListBullet"/>
        <w:numPr>
          <w:ilvl w:val="1"/>
          <w:numId w:val="3"/>
        </w:numPr>
        <w:rPr>
          <w:rFonts w:ascii="Perpetua" w:eastAsia="Cambria" w:hAnsi="Perpetua"/>
          <w:sz w:val="26"/>
          <w:szCs w:val="26"/>
        </w:rPr>
      </w:pPr>
      <w:r w:rsidRPr="00EE767C">
        <w:rPr>
          <w:rFonts w:ascii="Perpetua" w:eastAsia="Cambria" w:hAnsi="Perpetua"/>
          <w:i/>
          <w:sz w:val="26"/>
          <w:szCs w:val="26"/>
        </w:rPr>
        <w:t>For Full RCT</w:t>
      </w:r>
      <w:r>
        <w:rPr>
          <w:rFonts w:ascii="Perpetua" w:eastAsia="Cambria" w:hAnsi="Perpetua"/>
          <w:i/>
          <w:sz w:val="26"/>
          <w:szCs w:val="26"/>
        </w:rPr>
        <w:t xml:space="preserve"> proposals</w:t>
      </w:r>
      <w:r>
        <w:rPr>
          <w:rFonts w:ascii="Perpetua" w:eastAsia="Cambria" w:hAnsi="Perpetua"/>
          <w:sz w:val="26"/>
          <w:szCs w:val="26"/>
        </w:rPr>
        <w:t xml:space="preserve">: The request does not exceed $8,000 per year for each PI in the proposal, and does not exceed </w:t>
      </w:r>
      <w:r w:rsidRPr="00EE767C">
        <w:rPr>
          <w:rFonts w:ascii="Perpetua" w:eastAsia="Cambria" w:hAnsi="Perpetua"/>
          <w:sz w:val="26"/>
          <w:szCs w:val="26"/>
        </w:rPr>
        <w:t xml:space="preserve">$20,000 per year </w:t>
      </w:r>
      <w:r>
        <w:rPr>
          <w:rFonts w:ascii="Perpetua" w:eastAsia="Cambria" w:hAnsi="Perpetua"/>
          <w:sz w:val="26"/>
          <w:szCs w:val="26"/>
        </w:rPr>
        <w:t xml:space="preserve">for all PIs in the proposal in total. </w:t>
      </w:r>
    </w:p>
    <w:p w14:paraId="313D4BCD" w14:textId="77777777" w:rsidR="007D5682" w:rsidRDefault="007D5682" w:rsidP="00E521C6">
      <w:pPr>
        <w:pStyle w:val="ListBullet"/>
        <w:numPr>
          <w:ilvl w:val="1"/>
          <w:numId w:val="3"/>
        </w:numPr>
        <w:rPr>
          <w:rFonts w:ascii="Perpetua" w:eastAsia="Cambria" w:hAnsi="Perpetua"/>
          <w:sz w:val="26"/>
          <w:szCs w:val="26"/>
        </w:rPr>
      </w:pPr>
      <w:r>
        <w:rPr>
          <w:rFonts w:ascii="Perpetua" w:eastAsia="Cambria" w:hAnsi="Perpetua"/>
          <w:i/>
          <w:sz w:val="26"/>
          <w:szCs w:val="26"/>
        </w:rPr>
        <w:lastRenderedPageBreak/>
        <w:t>For Pilot proposals</w:t>
      </w:r>
      <w:r w:rsidRPr="00EE767C">
        <w:rPr>
          <w:rFonts w:ascii="Perpetua" w:eastAsia="Cambria" w:hAnsi="Perpetua"/>
          <w:sz w:val="26"/>
          <w:szCs w:val="26"/>
        </w:rPr>
        <w:t>:</w:t>
      </w:r>
      <w:r>
        <w:rPr>
          <w:rFonts w:ascii="Perpetua" w:eastAsia="Cambria" w:hAnsi="Perpetua"/>
          <w:sz w:val="26"/>
          <w:szCs w:val="26"/>
        </w:rPr>
        <w:t xml:space="preserve"> The request does not exceed $8,000 per year for each PI in the proposal, and does not exceed an amount equivalent to 25% of the total budget </w:t>
      </w:r>
      <w:r w:rsidRPr="00EE767C">
        <w:rPr>
          <w:rFonts w:ascii="Perpetua" w:eastAsia="Cambria" w:hAnsi="Perpetua"/>
          <w:sz w:val="26"/>
          <w:szCs w:val="26"/>
        </w:rPr>
        <w:t xml:space="preserve">per year </w:t>
      </w:r>
      <w:r>
        <w:rPr>
          <w:rFonts w:ascii="Perpetua" w:eastAsia="Cambria" w:hAnsi="Perpetua"/>
          <w:sz w:val="26"/>
          <w:szCs w:val="26"/>
        </w:rPr>
        <w:t xml:space="preserve">for all PIs in the proposal in total. </w:t>
      </w:r>
    </w:p>
    <w:p w14:paraId="1791B8E3" w14:textId="77777777" w:rsidR="007D5682" w:rsidRPr="00EE767C" w:rsidRDefault="007D5682" w:rsidP="00E521C6">
      <w:pPr>
        <w:pStyle w:val="ListBullet"/>
        <w:numPr>
          <w:ilvl w:val="1"/>
          <w:numId w:val="3"/>
        </w:numPr>
        <w:rPr>
          <w:rFonts w:ascii="Perpetua" w:eastAsia="Cambria" w:hAnsi="Perpetua"/>
          <w:sz w:val="26"/>
          <w:szCs w:val="26"/>
        </w:rPr>
      </w:pPr>
      <w:r>
        <w:rPr>
          <w:rFonts w:ascii="Perpetua" w:eastAsia="Cambria" w:hAnsi="Perpetua"/>
          <w:i/>
          <w:sz w:val="26"/>
          <w:szCs w:val="26"/>
        </w:rPr>
        <w:t>For Travel/Proposal Development Grants</w:t>
      </w:r>
      <w:r w:rsidRPr="00EE767C">
        <w:rPr>
          <w:rFonts w:ascii="Perpetua" w:eastAsia="Cambria" w:hAnsi="Perpetua"/>
          <w:sz w:val="26"/>
          <w:szCs w:val="26"/>
        </w:rPr>
        <w:t>:</w:t>
      </w:r>
      <w:r>
        <w:rPr>
          <w:rFonts w:ascii="Perpetua" w:eastAsia="Cambria" w:hAnsi="Perpetua"/>
          <w:sz w:val="26"/>
          <w:szCs w:val="26"/>
        </w:rPr>
        <w:t xml:space="preserve"> No PI time allowed in budgets.  </w:t>
      </w:r>
    </w:p>
    <w:p w14:paraId="4C6EA5E5" w14:textId="77777777" w:rsidR="007D5682" w:rsidRPr="00EE767C" w:rsidRDefault="007D5682" w:rsidP="00E521C6">
      <w:pPr>
        <w:pStyle w:val="ListBullet"/>
        <w:numPr>
          <w:ilvl w:val="1"/>
          <w:numId w:val="3"/>
        </w:numPr>
        <w:rPr>
          <w:rFonts w:ascii="Perpetua" w:eastAsia="Cambria" w:hAnsi="Perpetua"/>
          <w:sz w:val="26"/>
          <w:szCs w:val="26"/>
        </w:rPr>
      </w:pPr>
      <w:r>
        <w:rPr>
          <w:rFonts w:ascii="Perpetua" w:eastAsia="Cambria" w:hAnsi="Perpetua"/>
          <w:sz w:val="26"/>
          <w:szCs w:val="26"/>
        </w:rPr>
        <w:t xml:space="preserve">GI may consider a deviation from these caps in exceptional circumstances, as long as the PI is still based in an academic institution in a low-or middle-income country. </w:t>
      </w:r>
    </w:p>
    <w:p w14:paraId="6C3D49BC" w14:textId="3B8D5701" w:rsidR="00552B66" w:rsidRPr="004115D7" w:rsidRDefault="00552B66" w:rsidP="00E521C6">
      <w:pPr>
        <w:pStyle w:val="ListBullet"/>
        <w:numPr>
          <w:ilvl w:val="0"/>
          <w:numId w:val="3"/>
        </w:numPr>
        <w:rPr>
          <w:rFonts w:ascii="Perpetua" w:eastAsia="Cambria" w:hAnsi="Perpetua"/>
          <w:sz w:val="26"/>
          <w:szCs w:val="26"/>
        </w:rPr>
      </w:pPr>
      <w:r w:rsidRPr="004115D7">
        <w:rPr>
          <w:rFonts w:ascii="Perpetua" w:eastAsia="Cambria" w:hAnsi="Perpetua" w:cs="Garamond"/>
          <w:color w:val="000000"/>
          <w:sz w:val="26"/>
          <w:szCs w:val="26"/>
        </w:rPr>
        <w:t>It</w:t>
      </w:r>
      <w:r w:rsidR="005D434D">
        <w:rPr>
          <w:rFonts w:ascii="Perpetua" w:eastAsia="Cambria" w:hAnsi="Perpetua" w:cs="Garamond"/>
          <w:color w:val="000000"/>
          <w:sz w:val="26"/>
          <w:szCs w:val="26"/>
        </w:rPr>
        <w:t xml:space="preserve"> is your responsibility that your</w:t>
      </w:r>
      <w:r w:rsidRPr="004115D7">
        <w:rPr>
          <w:rFonts w:ascii="Perpetua" w:eastAsia="Cambria" w:hAnsi="Perpetua" w:cs="Garamond"/>
          <w:color w:val="000000"/>
          <w:sz w:val="26"/>
          <w:szCs w:val="26"/>
        </w:rPr>
        <w:t xml:space="preserve"> budget </w:t>
      </w:r>
      <w:r w:rsidR="005D434D">
        <w:rPr>
          <w:rFonts w:ascii="Perpetua" w:eastAsia="Cambria" w:hAnsi="Perpetua" w:cs="Garamond"/>
          <w:color w:val="000000"/>
          <w:sz w:val="26"/>
          <w:szCs w:val="26"/>
        </w:rPr>
        <w:t>f</w:t>
      </w:r>
      <w:r w:rsidRPr="004115D7">
        <w:rPr>
          <w:rFonts w:ascii="Perpetua" w:eastAsia="Cambria" w:hAnsi="Perpetua" w:cs="Garamond"/>
          <w:color w:val="000000"/>
          <w:sz w:val="26"/>
          <w:szCs w:val="26"/>
        </w:rPr>
        <w:t xml:space="preserve">ollows your host institution’s policies for costs. </w:t>
      </w:r>
      <w:r w:rsidR="005D434D">
        <w:rPr>
          <w:rFonts w:ascii="Perpetua" w:eastAsia="Cambria" w:hAnsi="Perpetua" w:cs="Garamond"/>
          <w:color w:val="000000"/>
          <w:sz w:val="26"/>
          <w:szCs w:val="26"/>
        </w:rPr>
        <w:t xml:space="preserve">As part of your proposal, </w:t>
      </w:r>
      <w:r w:rsidR="000C400D">
        <w:rPr>
          <w:rFonts w:ascii="Perpetua" w:eastAsia="Cambria" w:hAnsi="Perpetua" w:cs="Garamond"/>
          <w:color w:val="000000"/>
          <w:sz w:val="26"/>
          <w:szCs w:val="26"/>
        </w:rPr>
        <w:t xml:space="preserve">you must submit </w:t>
      </w:r>
      <w:r w:rsidR="005D434D">
        <w:rPr>
          <w:rFonts w:ascii="Perpetua" w:eastAsia="Cambria" w:hAnsi="Perpetua" w:cs="Garamond"/>
          <w:color w:val="000000"/>
          <w:sz w:val="26"/>
          <w:szCs w:val="26"/>
        </w:rPr>
        <w:t xml:space="preserve">a letter from the institution </w:t>
      </w:r>
      <w:r w:rsidR="000C400D">
        <w:rPr>
          <w:rFonts w:ascii="Perpetua" w:eastAsia="Cambria" w:hAnsi="Perpetua" w:cs="Garamond"/>
          <w:color w:val="000000"/>
          <w:sz w:val="26"/>
          <w:szCs w:val="26"/>
        </w:rPr>
        <w:t xml:space="preserve">to receive </w:t>
      </w:r>
      <w:r w:rsidR="005D434D">
        <w:rPr>
          <w:rFonts w:ascii="Perpetua" w:eastAsia="Cambria" w:hAnsi="Perpetua" w:cs="Garamond"/>
          <w:color w:val="000000"/>
          <w:sz w:val="26"/>
          <w:szCs w:val="26"/>
        </w:rPr>
        <w:t xml:space="preserve">the award </w:t>
      </w:r>
      <w:r w:rsidR="000C400D">
        <w:rPr>
          <w:rFonts w:ascii="Perpetua" w:eastAsia="Cambria" w:hAnsi="Perpetua" w:cs="Garamond"/>
          <w:color w:val="000000"/>
          <w:sz w:val="26"/>
          <w:szCs w:val="26"/>
        </w:rPr>
        <w:t>that states that they have reviewed your proposal and accept your budget.</w:t>
      </w:r>
      <w:r w:rsidR="008B1989">
        <w:rPr>
          <w:rFonts w:ascii="Perpetua" w:eastAsia="Cambria" w:hAnsi="Perpetua" w:cs="Garamond"/>
          <w:color w:val="000000"/>
          <w:sz w:val="26"/>
          <w:szCs w:val="26"/>
        </w:rPr>
        <w:t xml:space="preserve"> </w:t>
      </w:r>
      <w:r w:rsidR="008B1989" w:rsidRPr="008B1989">
        <w:rPr>
          <w:rFonts w:ascii="Perpetua" w:eastAsia="Cambria" w:hAnsi="Perpetua" w:cs="Garamond"/>
          <w:color w:val="000000"/>
          <w:sz w:val="26"/>
          <w:szCs w:val="26"/>
        </w:rPr>
        <w:t>Please see detailed instructions under Letters of Support below.</w:t>
      </w:r>
      <w:r w:rsidR="000C400D">
        <w:rPr>
          <w:rFonts w:ascii="Perpetua" w:eastAsia="Cambria" w:hAnsi="Perpetua" w:cs="Garamond"/>
          <w:color w:val="000000"/>
          <w:sz w:val="26"/>
          <w:szCs w:val="26"/>
        </w:rPr>
        <w:t xml:space="preserve"> </w:t>
      </w:r>
      <w:r w:rsidR="005D434D">
        <w:rPr>
          <w:rFonts w:ascii="Perpetua" w:eastAsia="Cambria" w:hAnsi="Perpetua" w:cs="Garamond"/>
          <w:color w:val="000000"/>
          <w:sz w:val="26"/>
          <w:szCs w:val="26"/>
        </w:rPr>
        <w:t xml:space="preserve">If the organization allows you to submit your proposal without such a letter (due to time constraints or some other reason), please note this on the Proposal Cover Sheet (under the “Institution to receive grant funds” field). </w:t>
      </w:r>
      <w:r w:rsidRPr="007946B1">
        <w:rPr>
          <w:rFonts w:ascii="Perpetua" w:eastAsia="Cambria" w:hAnsi="Perpetua" w:cs="Garamond"/>
          <w:color w:val="000000"/>
          <w:sz w:val="26"/>
          <w:szCs w:val="26"/>
          <w:u w:val="single"/>
        </w:rPr>
        <w:t>Please note</w:t>
      </w:r>
      <w:r w:rsidRPr="005D434D">
        <w:rPr>
          <w:rFonts w:ascii="Perpetua" w:eastAsia="Cambria" w:hAnsi="Perpetua" w:cs="Garamond"/>
          <w:color w:val="000000"/>
          <w:sz w:val="26"/>
          <w:szCs w:val="26"/>
        </w:rPr>
        <w:t xml:space="preserve"> that this applies to all projects, including those going through </w:t>
      </w:r>
      <w:r w:rsidR="000C400D">
        <w:rPr>
          <w:rFonts w:ascii="Perpetua" w:eastAsia="Cambria" w:hAnsi="Perpetua" w:cs="Garamond"/>
          <w:color w:val="000000"/>
          <w:sz w:val="26"/>
          <w:szCs w:val="26"/>
        </w:rPr>
        <w:t xml:space="preserve">J-PAL </w:t>
      </w:r>
      <w:r w:rsidRPr="005D434D">
        <w:rPr>
          <w:rFonts w:ascii="Perpetua" w:eastAsia="Cambria" w:hAnsi="Perpetua" w:cs="Garamond"/>
          <w:color w:val="000000"/>
          <w:sz w:val="26"/>
          <w:szCs w:val="26"/>
        </w:rPr>
        <w:t>and IPA</w:t>
      </w:r>
      <w:r w:rsidR="000C400D">
        <w:rPr>
          <w:rFonts w:ascii="Perpetua" w:eastAsia="Cambria" w:hAnsi="Perpetua" w:cs="Garamond"/>
          <w:color w:val="000000"/>
          <w:sz w:val="26"/>
          <w:szCs w:val="26"/>
        </w:rPr>
        <w:t xml:space="preserve"> offices</w:t>
      </w:r>
      <w:r w:rsidRPr="005D434D">
        <w:rPr>
          <w:rFonts w:ascii="Perpetua" w:eastAsia="Cambria" w:hAnsi="Perpetua" w:cs="Garamond"/>
          <w:color w:val="000000"/>
          <w:sz w:val="26"/>
          <w:szCs w:val="26"/>
        </w:rPr>
        <w:t xml:space="preserve">. </w:t>
      </w:r>
      <w:r w:rsidRPr="007946B1">
        <w:rPr>
          <w:rFonts w:ascii="Perpetua" w:eastAsia="Cambria" w:hAnsi="Perpetua" w:cs="Garamond"/>
          <w:color w:val="000000"/>
          <w:sz w:val="26"/>
          <w:szCs w:val="26"/>
        </w:rPr>
        <w:t xml:space="preserve">You should </w:t>
      </w:r>
      <w:r w:rsidR="00CE3894">
        <w:rPr>
          <w:rFonts w:ascii="Perpetua" w:eastAsia="Cambria" w:hAnsi="Perpetua" w:cs="Garamond"/>
          <w:color w:val="000000"/>
          <w:sz w:val="26"/>
          <w:szCs w:val="26"/>
        </w:rPr>
        <w:t xml:space="preserve">contact J-PAL and IPA offices </w:t>
      </w:r>
      <w:r w:rsidR="005D434D">
        <w:rPr>
          <w:rFonts w:ascii="Perpetua" w:eastAsia="Cambria" w:hAnsi="Perpetua" w:cs="Garamond"/>
          <w:color w:val="000000"/>
          <w:sz w:val="26"/>
          <w:szCs w:val="26"/>
        </w:rPr>
        <w:t xml:space="preserve">in advance to make sure you are aware of their policies </w:t>
      </w:r>
      <w:r w:rsidR="000C400D">
        <w:rPr>
          <w:rFonts w:ascii="Perpetua" w:eastAsia="Cambria" w:hAnsi="Perpetua" w:cs="Garamond"/>
          <w:color w:val="000000"/>
          <w:sz w:val="26"/>
          <w:szCs w:val="26"/>
        </w:rPr>
        <w:t>for proposal review</w:t>
      </w:r>
      <w:r w:rsidR="005D434D">
        <w:rPr>
          <w:rFonts w:ascii="Perpetua" w:eastAsia="Cambria" w:hAnsi="Perpetua" w:cs="Garamond"/>
          <w:color w:val="000000"/>
          <w:sz w:val="26"/>
          <w:szCs w:val="26"/>
        </w:rPr>
        <w:t xml:space="preserve">. </w:t>
      </w:r>
    </w:p>
    <w:p w14:paraId="0642A703" w14:textId="77777777" w:rsidR="00552B66" w:rsidRPr="004115D7" w:rsidRDefault="00552B66">
      <w:pPr>
        <w:spacing w:after="0"/>
        <w:contextualSpacing/>
        <w:rPr>
          <w:rFonts w:ascii="Perpetua" w:hAnsi="Perpetua"/>
          <w:b/>
          <w:sz w:val="26"/>
          <w:szCs w:val="26"/>
        </w:rPr>
      </w:pPr>
    </w:p>
    <w:p w14:paraId="3B7BB66A" w14:textId="77777777" w:rsidR="004115D7" w:rsidRPr="007946B1" w:rsidRDefault="0028292A">
      <w:pPr>
        <w:spacing w:after="0"/>
        <w:contextualSpacing/>
        <w:rPr>
          <w:rFonts w:ascii="Century Gothic" w:hAnsi="Century Gothic"/>
          <w:b/>
        </w:rPr>
      </w:pPr>
      <w:r w:rsidRPr="007946B1">
        <w:rPr>
          <w:rFonts w:ascii="Century Gothic" w:hAnsi="Century Gothic"/>
          <w:b/>
        </w:rPr>
        <w:t xml:space="preserve">Letters of </w:t>
      </w:r>
      <w:r w:rsidR="009416F4">
        <w:rPr>
          <w:rFonts w:ascii="Century Gothic" w:hAnsi="Century Gothic"/>
          <w:b/>
        </w:rPr>
        <w:t>S</w:t>
      </w:r>
      <w:r w:rsidRPr="007946B1">
        <w:rPr>
          <w:rFonts w:ascii="Century Gothic" w:hAnsi="Century Gothic"/>
          <w:b/>
        </w:rPr>
        <w:t>upport</w:t>
      </w:r>
    </w:p>
    <w:p w14:paraId="1411CC90" w14:textId="77777777" w:rsidR="003D4B5A" w:rsidRDefault="0028292A" w:rsidP="003D4B5A">
      <w:pPr>
        <w:spacing w:after="0"/>
        <w:contextualSpacing/>
        <w:rPr>
          <w:rFonts w:ascii="Perpetua" w:hAnsi="Perpetua"/>
          <w:sz w:val="26"/>
          <w:szCs w:val="26"/>
        </w:rPr>
      </w:pPr>
      <w:r w:rsidRPr="004115D7">
        <w:rPr>
          <w:rFonts w:ascii="Perpetua" w:hAnsi="Perpetua"/>
          <w:sz w:val="26"/>
          <w:szCs w:val="26"/>
        </w:rPr>
        <w:t>Please provide the following letters of support:</w:t>
      </w:r>
    </w:p>
    <w:p w14:paraId="09E171CE" w14:textId="77777777" w:rsidR="0099666E" w:rsidRDefault="0099666E" w:rsidP="003D4B5A">
      <w:pPr>
        <w:spacing w:after="0"/>
        <w:contextualSpacing/>
        <w:rPr>
          <w:rFonts w:ascii="Perpetua" w:hAnsi="Perpetua"/>
          <w:sz w:val="26"/>
          <w:szCs w:val="26"/>
        </w:rPr>
      </w:pPr>
    </w:p>
    <w:p w14:paraId="28D795DF" w14:textId="2AE08DC7" w:rsidR="003D4B5A" w:rsidRDefault="0028292A" w:rsidP="00E521C6">
      <w:pPr>
        <w:numPr>
          <w:ilvl w:val="0"/>
          <w:numId w:val="6"/>
        </w:numPr>
        <w:spacing w:after="0"/>
        <w:contextualSpacing/>
        <w:rPr>
          <w:rFonts w:ascii="Perpetua" w:hAnsi="Perpetua"/>
          <w:sz w:val="26"/>
          <w:szCs w:val="26"/>
        </w:rPr>
      </w:pPr>
      <w:r w:rsidRPr="004115D7">
        <w:rPr>
          <w:rFonts w:ascii="Perpetua" w:hAnsi="Perpetua"/>
          <w:sz w:val="26"/>
          <w:szCs w:val="26"/>
        </w:rPr>
        <w:t>Full projects are required to provi</w:t>
      </w:r>
      <w:r w:rsidR="0099666E">
        <w:rPr>
          <w:rFonts w:ascii="Perpetua" w:hAnsi="Perpetua"/>
          <w:sz w:val="26"/>
          <w:szCs w:val="26"/>
        </w:rPr>
        <w:t xml:space="preserve">de a letter of support from </w:t>
      </w:r>
      <w:r w:rsidRPr="004115D7">
        <w:rPr>
          <w:rFonts w:ascii="Perpetua" w:hAnsi="Perpetua"/>
          <w:sz w:val="26"/>
          <w:szCs w:val="26"/>
        </w:rPr>
        <w:t>implementing partners.</w:t>
      </w:r>
      <w:r w:rsidR="009768AE" w:rsidRPr="004115D7">
        <w:rPr>
          <w:rFonts w:ascii="Perpetua" w:hAnsi="Perpetua"/>
          <w:sz w:val="26"/>
          <w:szCs w:val="26"/>
        </w:rPr>
        <w:t xml:space="preserve"> </w:t>
      </w:r>
      <w:r w:rsidR="006F015D" w:rsidRPr="004115D7">
        <w:rPr>
          <w:rFonts w:ascii="Perpetua" w:hAnsi="Perpetua"/>
          <w:sz w:val="26"/>
          <w:szCs w:val="26"/>
        </w:rPr>
        <w:t>Applicants for pilot funding are encourag</w:t>
      </w:r>
      <w:r w:rsidR="009324DA">
        <w:rPr>
          <w:rFonts w:ascii="Perpetua" w:hAnsi="Perpetua"/>
          <w:sz w:val="26"/>
          <w:szCs w:val="26"/>
        </w:rPr>
        <w:t>ed to submit letters of support</w:t>
      </w:r>
      <w:r w:rsidR="006F015D" w:rsidRPr="004115D7">
        <w:rPr>
          <w:rFonts w:ascii="Perpetua" w:hAnsi="Perpetua"/>
          <w:sz w:val="26"/>
          <w:szCs w:val="26"/>
        </w:rPr>
        <w:t xml:space="preserve"> if available.</w:t>
      </w:r>
    </w:p>
    <w:p w14:paraId="719D6207" w14:textId="77777777" w:rsidR="003D4B5A" w:rsidRDefault="0028292A" w:rsidP="00E521C6">
      <w:pPr>
        <w:numPr>
          <w:ilvl w:val="0"/>
          <w:numId w:val="6"/>
        </w:numPr>
        <w:spacing w:after="0"/>
        <w:contextualSpacing/>
        <w:rPr>
          <w:rFonts w:ascii="Perpetua" w:hAnsi="Perpetua"/>
          <w:sz w:val="26"/>
          <w:szCs w:val="26"/>
        </w:rPr>
      </w:pPr>
      <w:r w:rsidRPr="003D4B5A">
        <w:rPr>
          <w:rFonts w:ascii="Perpetua" w:hAnsi="Perpetua"/>
          <w:sz w:val="26"/>
          <w:szCs w:val="26"/>
        </w:rPr>
        <w:t>If available, applicants should also include letters of support from potential scale-up partners.</w:t>
      </w:r>
    </w:p>
    <w:p w14:paraId="131B1A95" w14:textId="77777777" w:rsidR="008B1989" w:rsidRDefault="009C6CF7" w:rsidP="00E521C6">
      <w:pPr>
        <w:numPr>
          <w:ilvl w:val="0"/>
          <w:numId w:val="6"/>
        </w:numPr>
        <w:spacing w:after="0"/>
        <w:contextualSpacing/>
        <w:rPr>
          <w:rFonts w:ascii="Perpetua" w:hAnsi="Perpetua"/>
          <w:sz w:val="26"/>
          <w:szCs w:val="26"/>
        </w:rPr>
      </w:pPr>
      <w:r w:rsidRPr="003D4B5A">
        <w:rPr>
          <w:rFonts w:ascii="Perpetua" w:hAnsi="Perpetua"/>
          <w:sz w:val="26"/>
          <w:szCs w:val="26"/>
        </w:rPr>
        <w:t xml:space="preserve">PhD </w:t>
      </w:r>
      <w:r w:rsidR="0028292A" w:rsidRPr="003D4B5A">
        <w:rPr>
          <w:rFonts w:ascii="Perpetua" w:hAnsi="Perpetua"/>
          <w:sz w:val="26"/>
          <w:szCs w:val="26"/>
        </w:rPr>
        <w:t>students</w:t>
      </w:r>
      <w:r w:rsidR="00086796" w:rsidRPr="003D4B5A">
        <w:rPr>
          <w:rFonts w:ascii="Perpetua" w:hAnsi="Perpetua"/>
          <w:sz w:val="26"/>
          <w:szCs w:val="26"/>
        </w:rPr>
        <w:t xml:space="preserve"> </w:t>
      </w:r>
      <w:r w:rsidR="0028292A" w:rsidRPr="003D4B5A">
        <w:rPr>
          <w:rFonts w:ascii="Perpetua" w:hAnsi="Perpetua"/>
          <w:sz w:val="26"/>
          <w:szCs w:val="26"/>
        </w:rPr>
        <w:t>are required to include a letter of support from a J-PAL affiliate or</w:t>
      </w:r>
      <w:r w:rsidR="00CE3894">
        <w:rPr>
          <w:rFonts w:ascii="Perpetua" w:hAnsi="Perpetua"/>
          <w:sz w:val="26"/>
          <w:szCs w:val="26"/>
        </w:rPr>
        <w:t xml:space="preserve"> GI</w:t>
      </w:r>
      <w:r w:rsidR="0028292A" w:rsidRPr="003D4B5A">
        <w:rPr>
          <w:rFonts w:ascii="Perpetua" w:hAnsi="Perpetua"/>
          <w:sz w:val="26"/>
          <w:szCs w:val="26"/>
        </w:rPr>
        <w:t xml:space="preserve"> invited researcher </w:t>
      </w:r>
      <w:r w:rsidR="00CE3894">
        <w:rPr>
          <w:rFonts w:ascii="Perpetua" w:hAnsi="Perpetua"/>
          <w:sz w:val="26"/>
          <w:szCs w:val="26"/>
        </w:rPr>
        <w:t xml:space="preserve">who is an </w:t>
      </w:r>
      <w:r w:rsidR="0028292A" w:rsidRPr="003D4B5A">
        <w:rPr>
          <w:rFonts w:ascii="Perpetua" w:hAnsi="Perpetua"/>
          <w:sz w:val="26"/>
          <w:szCs w:val="26"/>
        </w:rPr>
        <w:t>adviser</w:t>
      </w:r>
      <w:r w:rsidR="00CE3894">
        <w:rPr>
          <w:rFonts w:ascii="Perpetua" w:hAnsi="Perpetua"/>
          <w:sz w:val="26"/>
          <w:szCs w:val="26"/>
        </w:rPr>
        <w:t xml:space="preserve"> on their dissertation </w:t>
      </w:r>
      <w:r w:rsidR="00D202B2" w:rsidRPr="003D4B5A">
        <w:rPr>
          <w:rFonts w:ascii="Perpetua" w:hAnsi="Perpetua"/>
          <w:sz w:val="26"/>
          <w:szCs w:val="26"/>
        </w:rPr>
        <w:t>committee at their host university</w:t>
      </w:r>
      <w:r w:rsidR="0028292A" w:rsidRPr="003D4B5A">
        <w:rPr>
          <w:rFonts w:ascii="Perpetua" w:hAnsi="Perpetua"/>
          <w:sz w:val="26"/>
          <w:szCs w:val="26"/>
        </w:rPr>
        <w:t>.</w:t>
      </w:r>
      <w:r w:rsidR="0099666E" w:rsidRPr="0099666E">
        <w:rPr>
          <w:rStyle w:val="FootnoteReference"/>
          <w:rFonts w:ascii="Perpetua" w:hAnsi="Perpetua"/>
          <w:sz w:val="26"/>
          <w:szCs w:val="26"/>
        </w:rPr>
        <w:t xml:space="preserve"> </w:t>
      </w:r>
      <w:r w:rsidR="0099666E" w:rsidRPr="007946B1">
        <w:rPr>
          <w:rStyle w:val="FootnoteReference"/>
          <w:rFonts w:ascii="Perpetua" w:hAnsi="Perpetua"/>
          <w:sz w:val="26"/>
          <w:szCs w:val="26"/>
        </w:rPr>
        <w:footnoteReference w:id="3"/>
      </w:r>
      <w:r w:rsidR="0028292A" w:rsidRPr="003D4B5A">
        <w:rPr>
          <w:rFonts w:ascii="Perpetua" w:hAnsi="Perpetua"/>
          <w:sz w:val="26"/>
          <w:szCs w:val="26"/>
        </w:rPr>
        <w:t xml:space="preserve"> The letter should indicate the adviser’s willingness to remain involved over the project’s lifetime and should generally come from the same adviser who supported the student’s initial </w:t>
      </w:r>
      <w:r w:rsidR="001D52A8" w:rsidRPr="003D4B5A">
        <w:rPr>
          <w:rFonts w:ascii="Perpetua" w:hAnsi="Perpetua"/>
          <w:sz w:val="26"/>
          <w:szCs w:val="26"/>
        </w:rPr>
        <w:t xml:space="preserve">GI </w:t>
      </w:r>
      <w:r w:rsidR="0028292A" w:rsidRPr="003D4B5A">
        <w:rPr>
          <w:rFonts w:ascii="Perpetua" w:hAnsi="Perpetua"/>
          <w:sz w:val="26"/>
          <w:szCs w:val="26"/>
        </w:rPr>
        <w:t>travel/proposal development grant application</w:t>
      </w:r>
      <w:r w:rsidR="00780987">
        <w:rPr>
          <w:rFonts w:ascii="Perpetua" w:hAnsi="Perpetua"/>
          <w:sz w:val="26"/>
          <w:szCs w:val="26"/>
        </w:rPr>
        <w:t xml:space="preserve"> if applicable</w:t>
      </w:r>
      <w:r w:rsidR="0028292A" w:rsidRPr="003D4B5A">
        <w:rPr>
          <w:rFonts w:ascii="Perpetua" w:hAnsi="Perpetua"/>
          <w:sz w:val="26"/>
          <w:szCs w:val="26"/>
        </w:rPr>
        <w:t>.</w:t>
      </w:r>
      <w:r w:rsidR="00540440" w:rsidRPr="003D4B5A">
        <w:rPr>
          <w:rFonts w:ascii="Perpetua" w:hAnsi="Perpetua"/>
          <w:sz w:val="26"/>
          <w:szCs w:val="26"/>
        </w:rPr>
        <w:t xml:space="preserve"> </w:t>
      </w:r>
      <w:r w:rsidR="00B52951" w:rsidRPr="003D4B5A">
        <w:rPr>
          <w:rFonts w:ascii="Perpetua" w:hAnsi="Perpetua"/>
          <w:sz w:val="26"/>
          <w:szCs w:val="26"/>
        </w:rPr>
        <w:t>Graduate students who</w:t>
      </w:r>
      <w:r w:rsidR="00CE3894">
        <w:rPr>
          <w:rFonts w:ascii="Perpetua" w:hAnsi="Perpetua"/>
          <w:sz w:val="26"/>
          <w:szCs w:val="26"/>
        </w:rPr>
        <w:t xml:space="preserve"> are applying for pilot or full study funding but</w:t>
      </w:r>
      <w:r w:rsidR="00B52951" w:rsidRPr="003D4B5A">
        <w:rPr>
          <w:rFonts w:ascii="Perpetua" w:hAnsi="Perpetua"/>
          <w:sz w:val="26"/>
          <w:szCs w:val="26"/>
        </w:rPr>
        <w:t xml:space="preserve"> have not previously applied for </w:t>
      </w:r>
      <w:r w:rsidR="00CE3894">
        <w:rPr>
          <w:rFonts w:ascii="Perpetua" w:hAnsi="Perpetua"/>
          <w:sz w:val="26"/>
          <w:szCs w:val="26"/>
        </w:rPr>
        <w:t xml:space="preserve">GI </w:t>
      </w:r>
      <w:r w:rsidR="00D202B2" w:rsidRPr="003D4B5A">
        <w:rPr>
          <w:rFonts w:ascii="Perpetua" w:hAnsi="Perpetua"/>
          <w:sz w:val="26"/>
          <w:szCs w:val="26"/>
        </w:rPr>
        <w:t>travel/proposal</w:t>
      </w:r>
      <w:r w:rsidR="00B52951" w:rsidRPr="003D4B5A">
        <w:rPr>
          <w:rFonts w:ascii="Perpetua" w:hAnsi="Perpetua"/>
          <w:sz w:val="26"/>
          <w:szCs w:val="26"/>
        </w:rPr>
        <w:t xml:space="preserve"> </w:t>
      </w:r>
      <w:r w:rsidR="00736DAC" w:rsidRPr="003D4B5A">
        <w:rPr>
          <w:rFonts w:ascii="Perpetua" w:hAnsi="Perpetua"/>
          <w:sz w:val="26"/>
          <w:szCs w:val="26"/>
        </w:rPr>
        <w:t xml:space="preserve">development </w:t>
      </w:r>
      <w:r w:rsidR="00B52951" w:rsidRPr="003D4B5A">
        <w:rPr>
          <w:rFonts w:ascii="Perpetua" w:hAnsi="Perpetua"/>
          <w:sz w:val="26"/>
          <w:szCs w:val="26"/>
        </w:rPr>
        <w:t>grants</w:t>
      </w:r>
      <w:r w:rsidR="00540440" w:rsidRPr="003D4B5A">
        <w:rPr>
          <w:rFonts w:ascii="Perpetua" w:hAnsi="Perpetua"/>
          <w:sz w:val="26"/>
          <w:szCs w:val="26"/>
        </w:rPr>
        <w:t xml:space="preserve"> </w:t>
      </w:r>
      <w:r w:rsidR="00D202B2" w:rsidRPr="003D4B5A">
        <w:rPr>
          <w:rFonts w:ascii="Perpetua" w:hAnsi="Perpetua"/>
          <w:sz w:val="26"/>
          <w:szCs w:val="26"/>
        </w:rPr>
        <w:t>must also</w:t>
      </w:r>
      <w:r w:rsidR="00366651" w:rsidRPr="003D4B5A">
        <w:rPr>
          <w:rFonts w:ascii="Perpetua" w:hAnsi="Perpetua"/>
          <w:sz w:val="26"/>
          <w:szCs w:val="26"/>
        </w:rPr>
        <w:t xml:space="preserve"> include documented evidence of successful pilot activities. Please note that in some cases, due to restrictions at the institution that will receive the funding awarded, the adviser may be asked to add his or her name to the subaward</w:t>
      </w:r>
      <w:r w:rsidR="00952D99" w:rsidRPr="003D4B5A">
        <w:rPr>
          <w:rFonts w:ascii="Perpetua" w:hAnsi="Perpetua"/>
          <w:sz w:val="26"/>
          <w:szCs w:val="26"/>
        </w:rPr>
        <w:t xml:space="preserve"> and IRB documents</w:t>
      </w:r>
      <w:r w:rsidR="00540440" w:rsidRPr="003D4B5A">
        <w:rPr>
          <w:rFonts w:ascii="Perpetua" w:hAnsi="Perpetua"/>
          <w:sz w:val="26"/>
          <w:szCs w:val="26"/>
        </w:rPr>
        <w:t xml:space="preserve">. </w:t>
      </w:r>
    </w:p>
    <w:p w14:paraId="063A5EB1" w14:textId="77777777" w:rsidR="0028292A" w:rsidRPr="007946B1" w:rsidRDefault="0028292A">
      <w:pPr>
        <w:spacing w:after="0"/>
        <w:contextualSpacing/>
        <w:rPr>
          <w:rFonts w:ascii="Perpetua" w:hAnsi="Perpetua"/>
          <w:b/>
          <w:sz w:val="26"/>
          <w:szCs w:val="26"/>
          <w:u w:val="single"/>
        </w:rPr>
      </w:pPr>
    </w:p>
    <w:p w14:paraId="084F6E64" w14:textId="77777777" w:rsidR="004115D7" w:rsidRPr="007946B1" w:rsidRDefault="009416F4">
      <w:pPr>
        <w:spacing w:after="0"/>
        <w:contextualSpacing/>
        <w:rPr>
          <w:rFonts w:ascii="Century Gothic" w:hAnsi="Century Gothic"/>
          <w:b/>
        </w:rPr>
      </w:pPr>
      <w:r>
        <w:rPr>
          <w:rFonts w:ascii="Century Gothic" w:hAnsi="Century Gothic"/>
          <w:b/>
        </w:rPr>
        <w:t>Submi</w:t>
      </w:r>
      <w:r w:rsidR="00C02C98">
        <w:rPr>
          <w:rFonts w:ascii="Century Gothic" w:hAnsi="Century Gothic"/>
          <w:b/>
        </w:rPr>
        <w:t xml:space="preserve">ssion </w:t>
      </w:r>
      <w:r>
        <w:rPr>
          <w:rFonts w:ascii="Century Gothic" w:hAnsi="Century Gothic"/>
          <w:b/>
        </w:rPr>
        <w:t>Instructions</w:t>
      </w:r>
    </w:p>
    <w:p w14:paraId="6A4AADBE" w14:textId="77777777" w:rsidR="003D4B5A" w:rsidRDefault="004907C8" w:rsidP="003D4B5A">
      <w:pPr>
        <w:spacing w:after="0"/>
        <w:contextualSpacing/>
        <w:rPr>
          <w:rFonts w:ascii="Perpetua" w:hAnsi="Perpetua"/>
          <w:sz w:val="26"/>
          <w:szCs w:val="26"/>
        </w:rPr>
      </w:pPr>
      <w:r w:rsidRPr="007946B1">
        <w:rPr>
          <w:rFonts w:ascii="Perpetua" w:hAnsi="Perpetua"/>
          <w:sz w:val="26"/>
          <w:szCs w:val="26"/>
        </w:rPr>
        <w:t xml:space="preserve">Please submit an email with the following attachments to </w:t>
      </w:r>
      <w:hyperlink r:id="rId16" w:history="1">
        <w:r w:rsidR="003D4B5A" w:rsidRPr="006E3CDC">
          <w:rPr>
            <w:rStyle w:val="Hyperlink"/>
            <w:rFonts w:ascii="Perpetua" w:hAnsi="Perpetua"/>
            <w:sz w:val="26"/>
            <w:szCs w:val="26"/>
          </w:rPr>
          <w:t>GI@povertyactionlab.org</w:t>
        </w:r>
      </w:hyperlink>
      <w:r w:rsidRPr="007946B1">
        <w:rPr>
          <w:rFonts w:ascii="Perpetua" w:hAnsi="Perpetua"/>
          <w:sz w:val="26"/>
          <w:szCs w:val="26"/>
        </w:rPr>
        <w:t>:</w:t>
      </w:r>
    </w:p>
    <w:p w14:paraId="4DF853CC" w14:textId="77777777" w:rsidR="0099666E" w:rsidRDefault="0099666E" w:rsidP="003D4B5A">
      <w:pPr>
        <w:spacing w:after="0"/>
        <w:contextualSpacing/>
        <w:rPr>
          <w:rFonts w:ascii="Perpetua" w:hAnsi="Perpetua"/>
          <w:sz w:val="26"/>
          <w:szCs w:val="26"/>
        </w:rPr>
      </w:pPr>
    </w:p>
    <w:p w14:paraId="4AB3AA07" w14:textId="29B7AEB1" w:rsidR="003D4B5A" w:rsidRPr="003D4B5A" w:rsidRDefault="0099666E" w:rsidP="00E521C6">
      <w:pPr>
        <w:numPr>
          <w:ilvl w:val="0"/>
          <w:numId w:val="7"/>
        </w:numPr>
        <w:spacing w:after="0"/>
        <w:contextualSpacing/>
        <w:rPr>
          <w:rFonts w:ascii="Perpetua" w:hAnsi="Perpetua"/>
          <w:sz w:val="26"/>
          <w:szCs w:val="26"/>
        </w:rPr>
      </w:pPr>
      <w:r>
        <w:rPr>
          <w:rFonts w:ascii="Perpetua" w:hAnsi="Perpetua"/>
          <w:sz w:val="26"/>
          <w:szCs w:val="26"/>
        </w:rPr>
        <w:lastRenderedPageBreak/>
        <w:t xml:space="preserve">A coversheet and </w:t>
      </w:r>
      <w:r w:rsidR="00260902">
        <w:rPr>
          <w:rFonts w:ascii="Perpetua" w:hAnsi="Perpetua"/>
          <w:sz w:val="26"/>
          <w:szCs w:val="26"/>
        </w:rPr>
        <w:t>five</w:t>
      </w:r>
      <w:r w:rsidR="0024163D" w:rsidRPr="007946B1">
        <w:rPr>
          <w:rFonts w:ascii="Perpetua" w:hAnsi="Perpetua"/>
          <w:sz w:val="26"/>
          <w:szCs w:val="26"/>
        </w:rPr>
        <w:t xml:space="preserve">-page narrative </w:t>
      </w:r>
      <w:r w:rsidR="00B63089" w:rsidRPr="007946B1">
        <w:rPr>
          <w:rFonts w:ascii="Perpetua" w:hAnsi="Perpetua"/>
          <w:sz w:val="26"/>
          <w:szCs w:val="26"/>
        </w:rPr>
        <w:t xml:space="preserve">(12pt font) </w:t>
      </w:r>
      <w:r>
        <w:rPr>
          <w:rFonts w:ascii="Perpetua" w:hAnsi="Perpetua"/>
          <w:sz w:val="26"/>
          <w:szCs w:val="26"/>
        </w:rPr>
        <w:t xml:space="preserve">saved </w:t>
      </w:r>
      <w:r w:rsidR="0024163D" w:rsidRPr="007946B1">
        <w:rPr>
          <w:rFonts w:ascii="Perpetua" w:hAnsi="Perpetua"/>
          <w:sz w:val="26"/>
          <w:szCs w:val="26"/>
        </w:rPr>
        <w:t xml:space="preserve">as a single </w:t>
      </w:r>
      <w:r w:rsidR="004907C8" w:rsidRPr="007946B1">
        <w:rPr>
          <w:rFonts w:ascii="Perpetua" w:hAnsi="Perpetua"/>
          <w:sz w:val="26"/>
          <w:szCs w:val="26"/>
        </w:rPr>
        <w:t>W</w:t>
      </w:r>
      <w:r w:rsidR="0024163D" w:rsidRPr="007946B1">
        <w:rPr>
          <w:rFonts w:ascii="Perpetua" w:hAnsi="Perpetua"/>
          <w:sz w:val="26"/>
          <w:szCs w:val="26"/>
        </w:rPr>
        <w:t>ord</w:t>
      </w:r>
      <w:r w:rsidR="004907C8" w:rsidRPr="007946B1">
        <w:rPr>
          <w:rFonts w:ascii="Perpetua" w:hAnsi="Perpetua"/>
          <w:sz w:val="26"/>
          <w:szCs w:val="26"/>
        </w:rPr>
        <w:t xml:space="preserve"> or PDF</w:t>
      </w:r>
      <w:r w:rsidR="0024163D" w:rsidRPr="007946B1">
        <w:rPr>
          <w:rFonts w:ascii="Perpetua" w:hAnsi="Perpetua"/>
          <w:sz w:val="26"/>
          <w:szCs w:val="26"/>
        </w:rPr>
        <w:t xml:space="preserve"> file, titled </w:t>
      </w:r>
      <w:r w:rsidR="004907C8" w:rsidRPr="007946B1">
        <w:rPr>
          <w:rFonts w:ascii="Perpetua" w:hAnsi="Perpetua"/>
          <w:i/>
          <w:sz w:val="26"/>
          <w:szCs w:val="26"/>
        </w:rPr>
        <w:t>[PI Name]_[Topic Name].doc</w:t>
      </w:r>
      <w:r w:rsidR="0024163D" w:rsidRPr="007946B1">
        <w:rPr>
          <w:rFonts w:ascii="Perpetua" w:hAnsi="Perpetua"/>
          <w:i/>
          <w:sz w:val="26"/>
          <w:szCs w:val="26"/>
        </w:rPr>
        <w:t>x</w:t>
      </w:r>
      <w:r w:rsidR="004907C8" w:rsidRPr="007946B1">
        <w:rPr>
          <w:rFonts w:ascii="Perpetua" w:hAnsi="Perpetua"/>
          <w:i/>
          <w:sz w:val="26"/>
          <w:szCs w:val="26"/>
        </w:rPr>
        <w:t xml:space="preserve"> (.pdf)</w:t>
      </w:r>
    </w:p>
    <w:p w14:paraId="698E9E1D" w14:textId="7FC37506" w:rsidR="003D4B5A" w:rsidRPr="003D4B5A" w:rsidRDefault="0099666E" w:rsidP="00E521C6">
      <w:pPr>
        <w:numPr>
          <w:ilvl w:val="0"/>
          <w:numId w:val="7"/>
        </w:numPr>
        <w:spacing w:after="0"/>
        <w:contextualSpacing/>
        <w:rPr>
          <w:rFonts w:ascii="Perpetua" w:hAnsi="Perpetua"/>
          <w:sz w:val="26"/>
          <w:szCs w:val="26"/>
        </w:rPr>
      </w:pPr>
      <w:r>
        <w:rPr>
          <w:rFonts w:ascii="Perpetua" w:hAnsi="Perpetua"/>
          <w:sz w:val="26"/>
          <w:szCs w:val="26"/>
        </w:rPr>
        <w:t>A completed</w:t>
      </w:r>
      <w:r w:rsidR="00790FA9" w:rsidRPr="003D4B5A">
        <w:rPr>
          <w:rFonts w:ascii="Perpetua" w:hAnsi="Perpetua"/>
          <w:sz w:val="26"/>
          <w:szCs w:val="26"/>
        </w:rPr>
        <w:t xml:space="preserve"> </w:t>
      </w:r>
      <w:r w:rsidR="004907C8" w:rsidRPr="003D4B5A">
        <w:rPr>
          <w:rFonts w:ascii="Perpetua" w:hAnsi="Perpetua"/>
          <w:sz w:val="26"/>
          <w:szCs w:val="26"/>
        </w:rPr>
        <w:t>b</w:t>
      </w:r>
      <w:r w:rsidR="0024163D" w:rsidRPr="003D4B5A">
        <w:rPr>
          <w:rFonts w:ascii="Perpetua" w:hAnsi="Perpetua"/>
          <w:sz w:val="26"/>
          <w:szCs w:val="26"/>
        </w:rPr>
        <w:t>u</w:t>
      </w:r>
      <w:r w:rsidR="00A87D0B" w:rsidRPr="003D4B5A">
        <w:rPr>
          <w:rFonts w:ascii="Perpetua" w:hAnsi="Perpetua"/>
          <w:sz w:val="26"/>
          <w:szCs w:val="26"/>
        </w:rPr>
        <w:t xml:space="preserve">dget </w:t>
      </w:r>
      <w:r w:rsidR="004907C8" w:rsidRPr="003D4B5A">
        <w:rPr>
          <w:rFonts w:ascii="Perpetua" w:hAnsi="Perpetua"/>
          <w:sz w:val="26"/>
          <w:szCs w:val="26"/>
        </w:rPr>
        <w:t>f</w:t>
      </w:r>
      <w:r>
        <w:rPr>
          <w:rFonts w:ascii="Perpetua" w:hAnsi="Perpetua"/>
          <w:sz w:val="26"/>
          <w:szCs w:val="26"/>
        </w:rPr>
        <w:t xml:space="preserve">orm </w:t>
      </w:r>
      <w:r w:rsidR="00A87D0B" w:rsidRPr="003D4B5A">
        <w:rPr>
          <w:rFonts w:ascii="Perpetua" w:hAnsi="Perpetua"/>
          <w:sz w:val="26"/>
          <w:szCs w:val="26"/>
        </w:rPr>
        <w:t>save</w:t>
      </w:r>
      <w:r>
        <w:rPr>
          <w:rFonts w:ascii="Perpetua" w:hAnsi="Perpetua"/>
          <w:sz w:val="26"/>
          <w:szCs w:val="26"/>
        </w:rPr>
        <w:t>d separately</w:t>
      </w:r>
      <w:r w:rsidR="00A87D0B" w:rsidRPr="003D4B5A">
        <w:rPr>
          <w:rFonts w:ascii="Perpetua" w:hAnsi="Perpetua"/>
          <w:sz w:val="26"/>
          <w:szCs w:val="26"/>
        </w:rPr>
        <w:t xml:space="preserve"> as a single E</w:t>
      </w:r>
      <w:r w:rsidR="0024163D" w:rsidRPr="003D4B5A">
        <w:rPr>
          <w:rFonts w:ascii="Perpetua" w:hAnsi="Perpetua"/>
          <w:sz w:val="26"/>
          <w:szCs w:val="26"/>
        </w:rPr>
        <w:t>xcel file</w:t>
      </w:r>
      <w:r w:rsidR="009324DA">
        <w:rPr>
          <w:rFonts w:ascii="Perpetua" w:hAnsi="Perpetua"/>
          <w:sz w:val="26"/>
          <w:szCs w:val="26"/>
        </w:rPr>
        <w:t xml:space="preserve"> and</w:t>
      </w:r>
      <w:r w:rsidR="004E1849">
        <w:rPr>
          <w:rFonts w:ascii="Perpetua" w:hAnsi="Perpetua"/>
          <w:sz w:val="26"/>
          <w:szCs w:val="26"/>
        </w:rPr>
        <w:t xml:space="preserve"> a budget narrative</w:t>
      </w:r>
      <w:r w:rsidR="0024163D" w:rsidRPr="003D4B5A">
        <w:rPr>
          <w:rFonts w:ascii="Perpetua" w:hAnsi="Perpetua"/>
          <w:sz w:val="26"/>
          <w:szCs w:val="26"/>
        </w:rPr>
        <w:t>, titled</w:t>
      </w:r>
      <w:r w:rsidR="004907C8" w:rsidRPr="003D4B5A">
        <w:rPr>
          <w:rFonts w:ascii="Perpetua" w:hAnsi="Perpetua"/>
          <w:i/>
          <w:sz w:val="26"/>
          <w:szCs w:val="26"/>
        </w:rPr>
        <w:t>[PI Name]_Budget.xls</w:t>
      </w:r>
      <w:r w:rsidR="0024163D" w:rsidRPr="003D4B5A">
        <w:rPr>
          <w:rFonts w:ascii="Perpetua" w:hAnsi="Perpetua"/>
          <w:i/>
          <w:sz w:val="26"/>
          <w:szCs w:val="26"/>
        </w:rPr>
        <w:t>x</w:t>
      </w:r>
    </w:p>
    <w:p w14:paraId="1F54BAFE" w14:textId="77777777" w:rsidR="0024163D" w:rsidRPr="00F21DDE" w:rsidRDefault="0099666E" w:rsidP="00E521C6">
      <w:pPr>
        <w:numPr>
          <w:ilvl w:val="0"/>
          <w:numId w:val="7"/>
        </w:numPr>
        <w:spacing w:after="0"/>
        <w:contextualSpacing/>
        <w:rPr>
          <w:rFonts w:ascii="Perpetua" w:hAnsi="Perpetua"/>
          <w:sz w:val="26"/>
          <w:szCs w:val="26"/>
        </w:rPr>
      </w:pPr>
      <w:r>
        <w:rPr>
          <w:rFonts w:ascii="Perpetua" w:hAnsi="Perpetua"/>
          <w:sz w:val="26"/>
          <w:szCs w:val="26"/>
        </w:rPr>
        <w:t>L</w:t>
      </w:r>
      <w:r w:rsidR="0024163D" w:rsidRPr="003D4B5A">
        <w:rPr>
          <w:rFonts w:ascii="Perpetua" w:hAnsi="Perpetua"/>
          <w:sz w:val="26"/>
          <w:szCs w:val="26"/>
        </w:rPr>
        <w:t xml:space="preserve">etter(s) of support from </w:t>
      </w:r>
      <w:r w:rsidR="00736DAC" w:rsidRPr="003D4B5A">
        <w:rPr>
          <w:rFonts w:ascii="Perpetua" w:hAnsi="Perpetua"/>
          <w:sz w:val="26"/>
          <w:szCs w:val="26"/>
        </w:rPr>
        <w:t>implementing partners</w:t>
      </w:r>
      <w:r w:rsidR="009416F4" w:rsidRPr="003D4B5A">
        <w:rPr>
          <w:rFonts w:ascii="Perpetua" w:hAnsi="Perpetua"/>
          <w:sz w:val="26"/>
          <w:szCs w:val="26"/>
        </w:rPr>
        <w:t xml:space="preserve"> </w:t>
      </w:r>
      <w:r>
        <w:rPr>
          <w:rFonts w:ascii="Perpetua" w:hAnsi="Perpetua"/>
          <w:sz w:val="26"/>
          <w:szCs w:val="26"/>
        </w:rPr>
        <w:t xml:space="preserve">saved </w:t>
      </w:r>
      <w:r w:rsidR="009416F4" w:rsidRPr="003D4B5A">
        <w:rPr>
          <w:rFonts w:ascii="Perpetua" w:hAnsi="Perpetua"/>
          <w:sz w:val="26"/>
          <w:szCs w:val="26"/>
        </w:rPr>
        <w:t>as PDF</w:t>
      </w:r>
      <w:r w:rsidR="002318FB" w:rsidRPr="003D4B5A">
        <w:rPr>
          <w:rFonts w:ascii="Perpetua" w:hAnsi="Perpetua"/>
          <w:sz w:val="26"/>
          <w:szCs w:val="26"/>
        </w:rPr>
        <w:t xml:space="preserve"> files</w:t>
      </w:r>
      <w:r w:rsidR="0024163D" w:rsidRPr="003D4B5A">
        <w:rPr>
          <w:rFonts w:ascii="Perpetua" w:hAnsi="Perpetua"/>
          <w:sz w:val="26"/>
          <w:szCs w:val="26"/>
        </w:rPr>
        <w:t xml:space="preserve">. </w:t>
      </w:r>
      <w:r w:rsidR="004907C8" w:rsidRPr="003D4B5A">
        <w:rPr>
          <w:rFonts w:ascii="Perpetua" w:hAnsi="Perpetua"/>
          <w:sz w:val="26"/>
          <w:szCs w:val="26"/>
        </w:rPr>
        <w:t xml:space="preserve">Letters of support are encouraged for pilot proposals </w:t>
      </w:r>
      <w:r w:rsidR="004907C8" w:rsidRPr="00F21DDE">
        <w:rPr>
          <w:rFonts w:ascii="Perpetua" w:hAnsi="Perpetua"/>
          <w:sz w:val="26"/>
          <w:szCs w:val="26"/>
        </w:rPr>
        <w:t>and required for full studies</w:t>
      </w:r>
      <w:r w:rsidRPr="00F21DDE">
        <w:rPr>
          <w:rFonts w:ascii="Perpetua" w:hAnsi="Perpetua"/>
          <w:sz w:val="26"/>
          <w:szCs w:val="26"/>
        </w:rPr>
        <w:t>.</w:t>
      </w:r>
    </w:p>
    <w:p w14:paraId="109670CD" w14:textId="77777777" w:rsidR="0024163D" w:rsidRPr="00F21DDE" w:rsidRDefault="0024163D">
      <w:pPr>
        <w:spacing w:after="0"/>
        <w:ind w:firstLine="720"/>
        <w:contextualSpacing/>
        <w:rPr>
          <w:rFonts w:ascii="Perpetua" w:hAnsi="Perpetua"/>
          <w:sz w:val="26"/>
          <w:szCs w:val="26"/>
        </w:rPr>
      </w:pPr>
    </w:p>
    <w:p w14:paraId="767229BB" w14:textId="0573C696" w:rsidR="00A25F5A" w:rsidRDefault="0024163D">
      <w:pPr>
        <w:spacing w:after="0"/>
        <w:contextualSpacing/>
        <w:rPr>
          <w:rFonts w:ascii="Perpetua" w:hAnsi="Perpetua"/>
          <w:b/>
          <w:sz w:val="26"/>
          <w:szCs w:val="26"/>
          <w:u w:val="single"/>
        </w:rPr>
      </w:pPr>
      <w:r w:rsidRPr="00F21DDE">
        <w:rPr>
          <w:rFonts w:ascii="Perpetua" w:hAnsi="Perpetua"/>
          <w:sz w:val="26"/>
          <w:szCs w:val="26"/>
        </w:rPr>
        <w:t>The deadline for submissions is</w:t>
      </w:r>
      <w:r w:rsidR="00611CBE" w:rsidRPr="00F21DDE">
        <w:rPr>
          <w:rFonts w:ascii="Perpetua" w:hAnsi="Perpetua"/>
          <w:sz w:val="26"/>
          <w:szCs w:val="26"/>
        </w:rPr>
        <w:t xml:space="preserve"> </w:t>
      </w:r>
      <w:r w:rsidR="00F9676E" w:rsidRPr="00F21DDE">
        <w:rPr>
          <w:rFonts w:ascii="Perpetua" w:hAnsi="Perpetua"/>
          <w:b/>
          <w:sz w:val="26"/>
          <w:szCs w:val="26"/>
          <w:u w:val="single"/>
        </w:rPr>
        <w:t>11:59 p.m.</w:t>
      </w:r>
      <w:r w:rsidR="00780987" w:rsidRPr="00F21DDE">
        <w:rPr>
          <w:rFonts w:ascii="Perpetua" w:hAnsi="Perpetua"/>
          <w:b/>
          <w:sz w:val="26"/>
          <w:szCs w:val="26"/>
          <w:u w:val="single"/>
        </w:rPr>
        <w:t xml:space="preserve"> </w:t>
      </w:r>
      <w:r w:rsidR="00DE2412" w:rsidRPr="00F21DDE">
        <w:rPr>
          <w:rFonts w:ascii="Perpetua" w:hAnsi="Perpetua"/>
          <w:b/>
          <w:sz w:val="26"/>
          <w:szCs w:val="26"/>
          <w:u w:val="single"/>
        </w:rPr>
        <w:t xml:space="preserve">ET </w:t>
      </w:r>
      <w:r w:rsidR="00B547DC" w:rsidRPr="00F21DDE">
        <w:rPr>
          <w:rFonts w:ascii="Perpetua" w:hAnsi="Perpetua"/>
          <w:b/>
          <w:sz w:val="26"/>
          <w:szCs w:val="26"/>
          <w:u w:val="single"/>
        </w:rPr>
        <w:t xml:space="preserve">on </w:t>
      </w:r>
      <w:r w:rsidR="00260902">
        <w:rPr>
          <w:rFonts w:ascii="Perpetua" w:hAnsi="Perpetua"/>
          <w:b/>
          <w:sz w:val="26"/>
          <w:szCs w:val="26"/>
          <w:u w:val="single"/>
        </w:rPr>
        <w:t>Friday, September 23</w:t>
      </w:r>
      <w:r w:rsidR="0014290B">
        <w:rPr>
          <w:rFonts w:ascii="Perpetua" w:hAnsi="Perpetua"/>
          <w:b/>
          <w:sz w:val="26"/>
          <w:szCs w:val="26"/>
          <w:u w:val="single"/>
        </w:rPr>
        <w:t>,</w:t>
      </w:r>
      <w:r w:rsidR="00F21DDE" w:rsidRPr="00F21DDE">
        <w:rPr>
          <w:rFonts w:ascii="Perpetua" w:hAnsi="Perpetua"/>
          <w:b/>
          <w:sz w:val="26"/>
          <w:szCs w:val="26"/>
          <w:u w:val="single"/>
        </w:rPr>
        <w:t xml:space="preserve"> </w:t>
      </w:r>
      <w:r w:rsidR="003D4B5A" w:rsidRPr="00F21DDE">
        <w:rPr>
          <w:rFonts w:ascii="Perpetua" w:hAnsi="Perpetua"/>
          <w:b/>
          <w:sz w:val="26"/>
          <w:szCs w:val="26"/>
          <w:u w:val="single"/>
        </w:rPr>
        <w:t>20</w:t>
      </w:r>
      <w:r w:rsidR="00E96E2A">
        <w:rPr>
          <w:rFonts w:ascii="Perpetua" w:hAnsi="Perpetua"/>
          <w:b/>
          <w:sz w:val="26"/>
          <w:szCs w:val="26"/>
          <w:u w:val="single"/>
        </w:rPr>
        <w:t>2</w:t>
      </w:r>
      <w:r w:rsidR="00260902">
        <w:rPr>
          <w:rFonts w:ascii="Perpetua" w:hAnsi="Perpetua"/>
          <w:b/>
          <w:sz w:val="26"/>
          <w:szCs w:val="26"/>
          <w:u w:val="single"/>
        </w:rPr>
        <w:t>2</w:t>
      </w:r>
      <w:r w:rsidR="00E95F19" w:rsidRPr="00F21DDE">
        <w:rPr>
          <w:rFonts w:ascii="Perpetua" w:hAnsi="Perpetua"/>
          <w:b/>
          <w:sz w:val="26"/>
          <w:szCs w:val="26"/>
          <w:u w:val="single"/>
        </w:rPr>
        <w:t>.</w:t>
      </w:r>
    </w:p>
    <w:p w14:paraId="5CBEEFAE" w14:textId="77777777" w:rsidR="009324DA" w:rsidRDefault="009324DA">
      <w:pPr>
        <w:spacing w:after="0"/>
        <w:contextualSpacing/>
        <w:rPr>
          <w:rFonts w:ascii="Perpetua" w:hAnsi="Perpetua"/>
          <w:b/>
          <w:sz w:val="26"/>
          <w:szCs w:val="26"/>
          <w:u w:val="single"/>
        </w:rPr>
      </w:pPr>
    </w:p>
    <w:p w14:paraId="348D7BB5" w14:textId="77777777" w:rsidR="009324DA" w:rsidRPr="007946B1" w:rsidRDefault="009324DA" w:rsidP="009324DA">
      <w:pPr>
        <w:spacing w:after="0"/>
        <w:contextualSpacing/>
        <w:rPr>
          <w:rFonts w:ascii="Century Gothic" w:hAnsi="Century Gothic"/>
          <w:b/>
        </w:rPr>
      </w:pPr>
      <w:r w:rsidRPr="007946B1">
        <w:rPr>
          <w:rFonts w:ascii="Century Gothic" w:hAnsi="Century Gothic"/>
          <w:b/>
        </w:rPr>
        <w:t>Requirements</w:t>
      </w:r>
    </w:p>
    <w:p w14:paraId="32CFABF7" w14:textId="77777777" w:rsidR="009324DA" w:rsidRDefault="009324DA" w:rsidP="00293878">
      <w:pPr>
        <w:spacing w:after="0"/>
        <w:contextualSpacing/>
        <w:rPr>
          <w:rFonts w:ascii="Perpetua" w:hAnsi="Perpetua"/>
          <w:sz w:val="26"/>
          <w:szCs w:val="26"/>
        </w:rPr>
      </w:pPr>
      <w:r w:rsidRPr="004115D7">
        <w:rPr>
          <w:rFonts w:ascii="Perpetua" w:hAnsi="Perpetua"/>
          <w:sz w:val="26"/>
          <w:szCs w:val="26"/>
        </w:rPr>
        <w:t xml:space="preserve">If your proposal is accepted for award, the actual funds will be provided under a </w:t>
      </w:r>
      <w:r>
        <w:rPr>
          <w:rFonts w:ascii="Perpetua" w:hAnsi="Perpetua"/>
          <w:sz w:val="26"/>
          <w:szCs w:val="26"/>
        </w:rPr>
        <w:t>sub</w:t>
      </w:r>
      <w:r w:rsidRPr="004115D7">
        <w:rPr>
          <w:rFonts w:ascii="Perpetua" w:hAnsi="Perpetua"/>
          <w:sz w:val="26"/>
          <w:szCs w:val="26"/>
        </w:rPr>
        <w:t xml:space="preserve">award from MIT to </w:t>
      </w:r>
      <w:r>
        <w:rPr>
          <w:rFonts w:ascii="Perpetua" w:hAnsi="Perpetua"/>
          <w:sz w:val="26"/>
          <w:szCs w:val="26"/>
        </w:rPr>
        <w:t>the “Institute to Receive Award” indicated on your coversheet</w:t>
      </w:r>
      <w:r w:rsidRPr="004115D7">
        <w:rPr>
          <w:rFonts w:ascii="Perpetua" w:hAnsi="Perpetua"/>
          <w:sz w:val="26"/>
          <w:szCs w:val="26"/>
        </w:rPr>
        <w:t xml:space="preserve">. </w:t>
      </w:r>
      <w:r>
        <w:rPr>
          <w:rFonts w:ascii="Perpetua" w:hAnsi="Perpetua"/>
          <w:sz w:val="26"/>
          <w:szCs w:val="26"/>
        </w:rPr>
        <w:t>This will require, in addition to your proposal</w:t>
      </w:r>
      <w:r w:rsidRPr="004115D7">
        <w:rPr>
          <w:rFonts w:ascii="Perpetua" w:hAnsi="Perpetua"/>
          <w:sz w:val="26"/>
          <w:szCs w:val="26"/>
        </w:rPr>
        <w:t>:</w:t>
      </w:r>
    </w:p>
    <w:p w14:paraId="6404FB12" w14:textId="77777777" w:rsidR="009324DA" w:rsidRDefault="009324DA" w:rsidP="00293878">
      <w:pPr>
        <w:spacing w:after="0"/>
        <w:contextualSpacing/>
        <w:rPr>
          <w:rFonts w:ascii="Perpetua" w:hAnsi="Perpetua"/>
          <w:sz w:val="26"/>
          <w:szCs w:val="26"/>
        </w:rPr>
      </w:pPr>
    </w:p>
    <w:p w14:paraId="3E84FD85" w14:textId="216E2EA7" w:rsidR="00293878" w:rsidRDefault="00293878" w:rsidP="00293878">
      <w:pPr>
        <w:pStyle w:val="ListParagraph"/>
        <w:numPr>
          <w:ilvl w:val="0"/>
          <w:numId w:val="4"/>
        </w:numPr>
        <w:spacing w:after="0"/>
        <w:rPr>
          <w:rFonts w:ascii="Perpetua" w:hAnsi="Perpetua" w:cs="Garamond"/>
          <w:color w:val="000000"/>
          <w:sz w:val="26"/>
          <w:szCs w:val="26"/>
        </w:rPr>
      </w:pPr>
      <w:r w:rsidRPr="00293878">
        <w:rPr>
          <w:rFonts w:ascii="Perpetua" w:hAnsi="Perpetua" w:cs="Garamond"/>
          <w:color w:val="000000"/>
          <w:sz w:val="26"/>
          <w:szCs w:val="26"/>
        </w:rPr>
        <w:t>A formal letter of transmission from the Institute to Receive Award agreeing to the proposal and budget. This should be on the Institute to Receive award letterhead, and should follow or be similar to MIT's preferred language for Letter of Transmission, as follows:</w:t>
      </w:r>
    </w:p>
    <w:p w14:paraId="1B007039" w14:textId="6AE26C7E" w:rsidR="00293878" w:rsidRDefault="00293878" w:rsidP="00293878">
      <w:pPr>
        <w:spacing w:after="0"/>
        <w:contextualSpacing/>
        <w:rPr>
          <w:rFonts w:ascii="Perpetua" w:hAnsi="Perpetua" w:cs="Garamond"/>
          <w:color w:val="000000"/>
          <w:sz w:val="26"/>
          <w:szCs w:val="26"/>
        </w:rPr>
      </w:pPr>
    </w:p>
    <w:p w14:paraId="2742EF71" w14:textId="77777777" w:rsidR="0014290B" w:rsidRDefault="00293878" w:rsidP="00293878">
      <w:pPr>
        <w:spacing w:after="0"/>
        <w:ind w:left="720"/>
        <w:contextualSpacing/>
        <w:rPr>
          <w:rFonts w:ascii="Perpetua" w:hAnsi="Perpetua" w:cs="Garamond"/>
          <w:i/>
          <w:iCs/>
          <w:color w:val="000000"/>
          <w:sz w:val="26"/>
          <w:szCs w:val="26"/>
        </w:rPr>
      </w:pPr>
      <w:r w:rsidRPr="00293878">
        <w:rPr>
          <w:rFonts w:ascii="Perpetua" w:hAnsi="Perpetua" w:cs="Garamond"/>
          <w:b/>
          <w:bCs/>
          <w:i/>
          <w:iCs/>
          <w:color w:val="000000"/>
          <w:sz w:val="26"/>
          <w:szCs w:val="26"/>
        </w:rPr>
        <w:t>Option 1: Example language for Letter of Transmission when there is a PI at the ITRA</w:t>
      </w:r>
      <w:r w:rsidRPr="00293878">
        <w:rPr>
          <w:rFonts w:ascii="Perpetua" w:hAnsi="Perpetua" w:cs="Garamond"/>
          <w:i/>
          <w:iCs/>
          <w:color w:val="000000"/>
          <w:sz w:val="26"/>
          <w:szCs w:val="26"/>
        </w:rPr>
        <w:t>:</w:t>
      </w:r>
      <w:r w:rsidRPr="00293878">
        <w:rPr>
          <w:rFonts w:ascii="Perpetua" w:hAnsi="Perpetua" w:cs="Garamond"/>
          <w:color w:val="000000"/>
          <w:sz w:val="26"/>
          <w:szCs w:val="26"/>
        </w:rPr>
        <w:t xml:space="preserve"> </w:t>
      </w:r>
      <w:r w:rsidRPr="00293878">
        <w:rPr>
          <w:rFonts w:ascii="Perpetua" w:hAnsi="Perpetua" w:cs="Garamond"/>
          <w:i/>
          <w:iCs/>
          <w:color w:val="000000"/>
          <w:sz w:val="26"/>
          <w:szCs w:val="26"/>
        </w:rPr>
        <w:t>(On ITRA letterhead)</w:t>
      </w:r>
    </w:p>
    <w:p w14:paraId="7F803F16" w14:textId="499654E0" w:rsidR="00293878" w:rsidRPr="0014290B" w:rsidRDefault="00293878" w:rsidP="00293878">
      <w:pPr>
        <w:spacing w:after="0"/>
        <w:ind w:left="720"/>
        <w:contextualSpacing/>
        <w:rPr>
          <w:rFonts w:ascii="Perpetua" w:hAnsi="Perpetua" w:cs="Garamond"/>
          <w:i/>
          <w:iCs/>
          <w:color w:val="000000"/>
          <w:sz w:val="8"/>
          <w:szCs w:val="8"/>
        </w:rPr>
      </w:pPr>
      <w:r w:rsidRPr="0014290B">
        <w:rPr>
          <w:rFonts w:ascii="Perpetua" w:hAnsi="Perpetua" w:cs="Garamond"/>
          <w:i/>
          <w:iCs/>
          <w:color w:val="000000"/>
          <w:sz w:val="8"/>
          <w:szCs w:val="8"/>
        </w:rPr>
        <w:t xml:space="preserve"> </w:t>
      </w:r>
    </w:p>
    <w:p w14:paraId="76012B72" w14:textId="3FEFE586" w:rsidR="00293878" w:rsidRPr="00293878" w:rsidRDefault="00293878" w:rsidP="00293878">
      <w:pPr>
        <w:spacing w:after="0"/>
        <w:ind w:left="720"/>
        <w:contextualSpacing/>
        <w:rPr>
          <w:rFonts w:ascii="Perpetua" w:hAnsi="Perpetua" w:cs="Garamond"/>
          <w:color w:val="000000"/>
          <w:sz w:val="26"/>
          <w:szCs w:val="26"/>
        </w:rPr>
      </w:pPr>
      <w:r w:rsidRPr="00293878">
        <w:rPr>
          <w:rFonts w:ascii="Perpetua" w:hAnsi="Perpetua" w:cs="Garamond"/>
          <w:color w:val="000000"/>
          <w:sz w:val="26"/>
          <w:szCs w:val="26"/>
        </w:rPr>
        <w:t xml:space="preserve">The </w:t>
      </w:r>
      <w:r>
        <w:rPr>
          <w:rFonts w:ascii="Perpetua" w:hAnsi="Perpetua" w:cs="Garamond"/>
          <w:color w:val="000000"/>
          <w:sz w:val="26"/>
          <w:szCs w:val="26"/>
        </w:rPr>
        <w:t>[</w:t>
      </w:r>
      <w:r w:rsidRPr="00293878">
        <w:rPr>
          <w:rFonts w:ascii="Perpetua" w:hAnsi="Perpetua" w:cs="Garamond"/>
          <w:color w:val="000000"/>
          <w:sz w:val="26"/>
          <w:szCs w:val="26"/>
        </w:rPr>
        <w:t>ITRA</w:t>
      </w:r>
      <w:r>
        <w:rPr>
          <w:rFonts w:ascii="Perpetua" w:hAnsi="Perpetua" w:cs="Garamond"/>
          <w:color w:val="000000"/>
          <w:sz w:val="26"/>
          <w:szCs w:val="26"/>
        </w:rPr>
        <w:t>]</w:t>
      </w:r>
      <w:r w:rsidRPr="00293878">
        <w:rPr>
          <w:rFonts w:ascii="Perpetua" w:hAnsi="Perpetua" w:cs="Garamond"/>
          <w:color w:val="000000"/>
          <w:sz w:val="26"/>
          <w:szCs w:val="26"/>
        </w:rPr>
        <w:t xml:space="preserve"> is pleased to support the </w:t>
      </w:r>
      <w:r>
        <w:rPr>
          <w:rFonts w:ascii="Perpetua" w:hAnsi="Perpetua" w:cs="Garamond"/>
          <w:color w:val="000000"/>
          <w:sz w:val="26"/>
          <w:szCs w:val="26"/>
        </w:rPr>
        <w:t>[</w:t>
      </w:r>
      <w:r w:rsidRPr="00293878">
        <w:rPr>
          <w:rFonts w:ascii="Perpetua" w:hAnsi="Perpetua" w:cs="Garamond"/>
          <w:color w:val="000000"/>
          <w:sz w:val="26"/>
          <w:szCs w:val="26"/>
        </w:rPr>
        <w:t>Name of research</w:t>
      </w:r>
      <w:r>
        <w:rPr>
          <w:rFonts w:ascii="Perpetua" w:hAnsi="Perpetua" w:cs="Garamond"/>
          <w:color w:val="000000"/>
          <w:sz w:val="26"/>
          <w:szCs w:val="26"/>
        </w:rPr>
        <w:t>]</w:t>
      </w:r>
      <w:r w:rsidRPr="00293878">
        <w:rPr>
          <w:rFonts w:ascii="Perpetua" w:hAnsi="Perpetua" w:cs="Garamond"/>
          <w:color w:val="000000"/>
          <w:sz w:val="26"/>
          <w:szCs w:val="26"/>
        </w:rPr>
        <w:t xml:space="preserve"> proposal and will plan on carrying out the work in accordance with the submitted budget. </w:t>
      </w:r>
      <w:r>
        <w:rPr>
          <w:rFonts w:ascii="Perpetua" w:hAnsi="Perpetua" w:cs="Garamond"/>
          <w:color w:val="000000"/>
          <w:sz w:val="26"/>
          <w:szCs w:val="26"/>
        </w:rPr>
        <w:t>[Name</w:t>
      </w:r>
      <w:r w:rsidRPr="00293878">
        <w:rPr>
          <w:rFonts w:ascii="Perpetua" w:hAnsi="Perpetua" w:cs="Garamond"/>
          <w:color w:val="000000"/>
          <w:sz w:val="26"/>
          <w:szCs w:val="26"/>
        </w:rPr>
        <w:t xml:space="preserve"> </w:t>
      </w:r>
      <w:r>
        <w:rPr>
          <w:rFonts w:ascii="Perpetua" w:hAnsi="Perpetua" w:cs="Garamond"/>
          <w:color w:val="000000"/>
          <w:sz w:val="26"/>
          <w:szCs w:val="26"/>
        </w:rPr>
        <w:t>of</w:t>
      </w:r>
      <w:r w:rsidRPr="00293878">
        <w:rPr>
          <w:rFonts w:ascii="Perpetua" w:hAnsi="Perpetua" w:cs="Garamond"/>
          <w:color w:val="000000"/>
          <w:sz w:val="26"/>
          <w:szCs w:val="26"/>
        </w:rPr>
        <w:t xml:space="preserve"> PI at ITRA</w:t>
      </w:r>
      <w:r>
        <w:rPr>
          <w:rFonts w:ascii="Perpetua" w:hAnsi="Perpetua" w:cs="Garamond"/>
          <w:color w:val="000000"/>
          <w:sz w:val="26"/>
          <w:szCs w:val="26"/>
        </w:rPr>
        <w:t>]</w:t>
      </w:r>
      <w:r w:rsidRPr="00293878">
        <w:rPr>
          <w:rFonts w:ascii="Perpetua" w:hAnsi="Perpetua" w:cs="Garamond"/>
          <w:color w:val="000000"/>
          <w:sz w:val="26"/>
          <w:szCs w:val="26"/>
        </w:rPr>
        <w:t xml:space="preserve"> will serve as </w:t>
      </w:r>
      <w:r>
        <w:rPr>
          <w:rFonts w:ascii="Perpetua" w:hAnsi="Perpetua" w:cs="Garamond"/>
          <w:color w:val="000000"/>
          <w:sz w:val="26"/>
          <w:szCs w:val="26"/>
        </w:rPr>
        <w:t>[</w:t>
      </w:r>
      <w:r w:rsidRPr="00293878">
        <w:rPr>
          <w:rFonts w:ascii="Perpetua" w:hAnsi="Perpetua" w:cs="Garamond"/>
          <w:color w:val="000000"/>
          <w:sz w:val="26"/>
          <w:szCs w:val="26"/>
        </w:rPr>
        <w:t>ITRA's</w:t>
      </w:r>
      <w:r>
        <w:rPr>
          <w:rFonts w:ascii="Perpetua" w:hAnsi="Perpetua" w:cs="Garamond"/>
          <w:color w:val="000000"/>
          <w:sz w:val="26"/>
          <w:szCs w:val="26"/>
        </w:rPr>
        <w:t>]</w:t>
      </w:r>
      <w:r w:rsidRPr="00293878">
        <w:rPr>
          <w:rFonts w:ascii="Perpetua" w:hAnsi="Perpetua" w:cs="Garamond"/>
          <w:color w:val="000000"/>
          <w:sz w:val="26"/>
          <w:szCs w:val="26"/>
        </w:rPr>
        <w:t xml:space="preserve"> Principal Investigator for this work. In this role, they are responsible for the implementation of this project in accordance with this proposal and with appropriate research and data protection practices. Please contact them with any concerns which may arise related to project implementation.</w:t>
      </w:r>
    </w:p>
    <w:p w14:paraId="032AB68C" w14:textId="77777777" w:rsidR="00293878" w:rsidRPr="00293878" w:rsidRDefault="00293878" w:rsidP="00293878">
      <w:pPr>
        <w:spacing w:after="0"/>
        <w:contextualSpacing/>
        <w:rPr>
          <w:rFonts w:ascii="Perpetua" w:hAnsi="Perpetua" w:cs="Garamond"/>
          <w:color w:val="000000"/>
          <w:sz w:val="26"/>
          <w:szCs w:val="26"/>
        </w:rPr>
      </w:pPr>
    </w:p>
    <w:p w14:paraId="46B19E2A" w14:textId="40D6A48F" w:rsidR="00293878" w:rsidRDefault="00293878" w:rsidP="00293878">
      <w:pPr>
        <w:spacing w:after="0"/>
        <w:ind w:left="720"/>
        <w:contextualSpacing/>
        <w:rPr>
          <w:rFonts w:ascii="Perpetua" w:hAnsi="Perpetua" w:cs="Garamond"/>
          <w:i/>
          <w:iCs/>
          <w:color w:val="000000"/>
          <w:sz w:val="26"/>
          <w:szCs w:val="26"/>
        </w:rPr>
      </w:pPr>
      <w:r w:rsidRPr="00293878">
        <w:rPr>
          <w:rFonts w:ascii="Perpetua" w:hAnsi="Perpetua" w:cs="Garamond"/>
          <w:b/>
          <w:bCs/>
          <w:i/>
          <w:iCs/>
          <w:color w:val="000000"/>
          <w:sz w:val="26"/>
          <w:szCs w:val="26"/>
        </w:rPr>
        <w:t>Option 2: Example language for Letter of Transmission when there is no PI at the ITRA:</w:t>
      </w:r>
      <w:r w:rsidR="0014290B">
        <w:rPr>
          <w:rFonts w:ascii="Perpetua" w:hAnsi="Perpetua" w:cs="Garamond"/>
          <w:b/>
          <w:bCs/>
          <w:i/>
          <w:iCs/>
          <w:color w:val="000000"/>
          <w:sz w:val="26"/>
          <w:szCs w:val="26"/>
        </w:rPr>
        <w:t xml:space="preserve"> </w:t>
      </w:r>
      <w:r w:rsidRPr="00293878">
        <w:rPr>
          <w:rFonts w:ascii="Perpetua" w:hAnsi="Perpetua" w:cs="Garamond"/>
          <w:i/>
          <w:iCs/>
          <w:color w:val="000000"/>
          <w:sz w:val="26"/>
          <w:szCs w:val="26"/>
        </w:rPr>
        <w:t xml:space="preserve"> (On ITRA letterhead) </w:t>
      </w:r>
    </w:p>
    <w:p w14:paraId="5ED0BEF8" w14:textId="77777777" w:rsidR="0014290B" w:rsidRPr="0014290B" w:rsidRDefault="0014290B" w:rsidP="00293878">
      <w:pPr>
        <w:spacing w:after="0"/>
        <w:ind w:left="720"/>
        <w:contextualSpacing/>
        <w:rPr>
          <w:rFonts w:ascii="Perpetua" w:hAnsi="Perpetua" w:cs="Garamond"/>
          <w:i/>
          <w:iCs/>
          <w:color w:val="000000"/>
          <w:sz w:val="8"/>
          <w:szCs w:val="8"/>
        </w:rPr>
      </w:pPr>
    </w:p>
    <w:p w14:paraId="0B69070D" w14:textId="11C84497" w:rsidR="00293878" w:rsidRDefault="00293878" w:rsidP="00293878">
      <w:pPr>
        <w:spacing w:after="0"/>
        <w:ind w:left="720"/>
        <w:contextualSpacing/>
        <w:rPr>
          <w:rFonts w:ascii="Perpetua" w:hAnsi="Perpetua" w:cs="Garamond"/>
          <w:color w:val="000000"/>
          <w:sz w:val="26"/>
          <w:szCs w:val="26"/>
        </w:rPr>
      </w:pPr>
      <w:r>
        <w:rPr>
          <w:rFonts w:ascii="Perpetua" w:hAnsi="Perpetua" w:cs="Garamond"/>
          <w:color w:val="000000"/>
          <w:sz w:val="26"/>
          <w:szCs w:val="26"/>
        </w:rPr>
        <w:t>[</w:t>
      </w:r>
      <w:r w:rsidRPr="00293878">
        <w:rPr>
          <w:rFonts w:ascii="Perpetua" w:hAnsi="Perpetua" w:cs="Garamond"/>
          <w:color w:val="000000"/>
          <w:sz w:val="26"/>
          <w:szCs w:val="26"/>
        </w:rPr>
        <w:t>ITRA</w:t>
      </w:r>
      <w:r>
        <w:rPr>
          <w:rFonts w:ascii="Perpetua" w:hAnsi="Perpetua" w:cs="Garamond"/>
          <w:color w:val="000000"/>
          <w:sz w:val="26"/>
          <w:szCs w:val="26"/>
        </w:rPr>
        <w:t xml:space="preserve">] </w:t>
      </w:r>
      <w:r w:rsidRPr="00293878">
        <w:rPr>
          <w:rFonts w:ascii="Perpetua" w:hAnsi="Perpetua" w:cs="Garamond"/>
          <w:color w:val="000000"/>
          <w:sz w:val="26"/>
          <w:szCs w:val="26"/>
        </w:rPr>
        <w:t xml:space="preserve">is pleased to support the </w:t>
      </w:r>
      <w:r>
        <w:rPr>
          <w:rFonts w:ascii="Perpetua" w:hAnsi="Perpetua" w:cs="Garamond"/>
          <w:color w:val="000000"/>
          <w:sz w:val="26"/>
          <w:szCs w:val="26"/>
        </w:rPr>
        <w:t>[</w:t>
      </w:r>
      <w:r w:rsidRPr="00293878">
        <w:rPr>
          <w:rFonts w:ascii="Perpetua" w:hAnsi="Perpetua" w:cs="Garamond"/>
          <w:color w:val="000000"/>
          <w:sz w:val="26"/>
          <w:szCs w:val="26"/>
        </w:rPr>
        <w:t>Name of research</w:t>
      </w:r>
      <w:r>
        <w:rPr>
          <w:rFonts w:ascii="Perpetua" w:hAnsi="Perpetua" w:cs="Garamond"/>
          <w:color w:val="000000"/>
          <w:sz w:val="26"/>
          <w:szCs w:val="26"/>
        </w:rPr>
        <w:t>]</w:t>
      </w:r>
      <w:r w:rsidRPr="00293878">
        <w:rPr>
          <w:rFonts w:ascii="Perpetua" w:hAnsi="Perpetua" w:cs="Garamond"/>
          <w:color w:val="000000"/>
          <w:sz w:val="26"/>
          <w:szCs w:val="26"/>
        </w:rPr>
        <w:t xml:space="preserve"> proposal and submitted budget.</w:t>
      </w:r>
      <w:r>
        <w:rPr>
          <w:rFonts w:ascii="Perpetua" w:hAnsi="Perpetua" w:cs="Garamond"/>
          <w:color w:val="000000"/>
          <w:sz w:val="26"/>
          <w:szCs w:val="26"/>
        </w:rPr>
        <w:t xml:space="preserve"> [</w:t>
      </w:r>
      <w:r w:rsidRPr="00293878">
        <w:rPr>
          <w:rFonts w:ascii="Perpetua" w:hAnsi="Perpetua" w:cs="Garamond"/>
          <w:color w:val="000000"/>
          <w:sz w:val="26"/>
          <w:szCs w:val="26"/>
        </w:rPr>
        <w:t>ITRA</w:t>
      </w:r>
      <w:r>
        <w:rPr>
          <w:rFonts w:ascii="Perpetua" w:hAnsi="Perpetua" w:cs="Garamond"/>
          <w:color w:val="000000"/>
          <w:sz w:val="26"/>
          <w:szCs w:val="26"/>
        </w:rPr>
        <w:t>]</w:t>
      </w:r>
      <w:r w:rsidRPr="00293878">
        <w:rPr>
          <w:rFonts w:ascii="Perpetua" w:hAnsi="Perpetua" w:cs="Garamond"/>
          <w:color w:val="000000"/>
          <w:sz w:val="26"/>
          <w:szCs w:val="26"/>
        </w:rPr>
        <w:t xml:space="preserve"> takes full responsibility for the appropriate and responsible conduct of the proposed research activities related to the scope of work for this project under the academic direction of the co-PIs: </w:t>
      </w:r>
      <w:r>
        <w:rPr>
          <w:rFonts w:ascii="Perpetua" w:hAnsi="Perpetua" w:cs="Garamond"/>
          <w:color w:val="000000"/>
          <w:sz w:val="26"/>
          <w:szCs w:val="26"/>
        </w:rPr>
        <w:t>[N</w:t>
      </w:r>
      <w:r w:rsidRPr="00293878">
        <w:rPr>
          <w:rFonts w:ascii="Perpetua" w:hAnsi="Perpetua" w:cs="Garamond"/>
          <w:color w:val="000000"/>
          <w:sz w:val="26"/>
          <w:szCs w:val="26"/>
        </w:rPr>
        <w:t>ames of co-PIs plus their affiliation - eg: Jane Doe from Duke University</w:t>
      </w:r>
      <w:r>
        <w:rPr>
          <w:rFonts w:ascii="Perpetua" w:hAnsi="Perpetua" w:cs="Garamond"/>
          <w:color w:val="000000"/>
          <w:sz w:val="26"/>
          <w:szCs w:val="26"/>
        </w:rPr>
        <w:t>]</w:t>
      </w:r>
      <w:r w:rsidRPr="00293878">
        <w:rPr>
          <w:rFonts w:ascii="Perpetua" w:hAnsi="Perpetua" w:cs="Garamond"/>
          <w:color w:val="000000"/>
          <w:sz w:val="26"/>
          <w:szCs w:val="26"/>
        </w:rPr>
        <w:t xml:space="preserve">. Please contact me </w:t>
      </w:r>
      <w:r>
        <w:rPr>
          <w:rFonts w:ascii="Perpetua" w:hAnsi="Perpetua" w:cs="Garamond"/>
          <w:color w:val="000000"/>
          <w:sz w:val="26"/>
          <w:szCs w:val="26"/>
        </w:rPr>
        <w:t>[</w:t>
      </w:r>
      <w:r w:rsidRPr="00293878">
        <w:rPr>
          <w:rFonts w:ascii="Perpetua" w:hAnsi="Perpetua" w:cs="Garamond"/>
          <w:i/>
          <w:iCs/>
          <w:color w:val="000000"/>
          <w:sz w:val="26"/>
          <w:szCs w:val="26"/>
        </w:rPr>
        <w:t>this will be the person who signs the letter</w:t>
      </w:r>
      <w:r>
        <w:rPr>
          <w:rFonts w:ascii="Perpetua" w:hAnsi="Perpetua" w:cs="Garamond"/>
          <w:color w:val="000000"/>
          <w:sz w:val="26"/>
          <w:szCs w:val="26"/>
        </w:rPr>
        <w:t>]</w:t>
      </w:r>
      <w:r w:rsidRPr="00293878">
        <w:rPr>
          <w:rFonts w:ascii="Perpetua" w:hAnsi="Perpetua" w:cs="Garamond"/>
          <w:color w:val="000000"/>
          <w:sz w:val="26"/>
          <w:szCs w:val="26"/>
        </w:rPr>
        <w:t xml:space="preserve"> with any concerns which may arise related to project implementation.</w:t>
      </w:r>
    </w:p>
    <w:p w14:paraId="55DCF57D" w14:textId="77777777" w:rsidR="00293878" w:rsidRPr="00293878" w:rsidRDefault="00293878" w:rsidP="00293878">
      <w:pPr>
        <w:spacing w:after="0"/>
        <w:contextualSpacing/>
        <w:rPr>
          <w:rFonts w:ascii="Perpetua" w:hAnsi="Perpetua" w:cs="Garamond"/>
          <w:color w:val="000000"/>
          <w:sz w:val="26"/>
          <w:szCs w:val="26"/>
        </w:rPr>
      </w:pPr>
    </w:p>
    <w:p w14:paraId="19988D11" w14:textId="15BE369B" w:rsidR="00293878" w:rsidRPr="00293878" w:rsidRDefault="00293878" w:rsidP="00293878">
      <w:pPr>
        <w:pStyle w:val="ListParagraph"/>
        <w:numPr>
          <w:ilvl w:val="0"/>
          <w:numId w:val="4"/>
        </w:numPr>
        <w:spacing w:after="0"/>
        <w:rPr>
          <w:rFonts w:ascii="Perpetua" w:hAnsi="Perpetua" w:cs="Garamond"/>
          <w:color w:val="000000"/>
          <w:sz w:val="26"/>
          <w:szCs w:val="26"/>
        </w:rPr>
      </w:pPr>
      <w:r w:rsidRPr="00293878">
        <w:rPr>
          <w:rFonts w:ascii="Perpetua" w:hAnsi="Perpetua" w:cs="Garamond"/>
          <w:color w:val="000000"/>
          <w:sz w:val="26"/>
          <w:szCs w:val="26"/>
        </w:rPr>
        <w:t>IRB approval, or exempt or non-human subjects determination letter from your IRB. It is the PI’s responsibility to obtain the IRB approval or exemption. MIT requires proof of IRB approval prior to executing the award with your institution and releasing funding. We also ask that you provide any additional IRB approvals along with copies of the IRB protocol and all approved consents and survey instruments.</w:t>
      </w:r>
    </w:p>
    <w:p w14:paraId="5CDD9757" w14:textId="77777777" w:rsidR="00343099" w:rsidRPr="003D4B5A" w:rsidRDefault="00343099" w:rsidP="00293878">
      <w:pPr>
        <w:spacing w:after="0"/>
        <w:contextualSpacing/>
        <w:rPr>
          <w:rFonts w:ascii="Perpetua" w:hAnsi="Perpetua"/>
          <w:sz w:val="26"/>
          <w:szCs w:val="26"/>
        </w:rPr>
      </w:pPr>
    </w:p>
    <w:p w14:paraId="50B46C83" w14:textId="77777777" w:rsidR="009324DA" w:rsidRPr="007946B1" w:rsidRDefault="009324DA" w:rsidP="00293878">
      <w:pPr>
        <w:spacing w:after="0"/>
        <w:contextualSpacing/>
        <w:rPr>
          <w:rFonts w:ascii="Century Gothic" w:hAnsi="Century Gothic"/>
          <w:b/>
        </w:rPr>
      </w:pPr>
      <w:r w:rsidRPr="007946B1">
        <w:rPr>
          <w:rFonts w:ascii="Century Gothic" w:hAnsi="Century Gothic"/>
          <w:b/>
        </w:rPr>
        <w:lastRenderedPageBreak/>
        <w:t>Process</w:t>
      </w:r>
    </w:p>
    <w:p w14:paraId="34B3C61E" w14:textId="77777777" w:rsidR="009324DA" w:rsidRDefault="009324DA" w:rsidP="00293878">
      <w:pPr>
        <w:spacing w:after="0"/>
        <w:contextualSpacing/>
        <w:rPr>
          <w:rFonts w:ascii="Perpetua" w:hAnsi="Perpetua"/>
          <w:sz w:val="26"/>
          <w:szCs w:val="26"/>
        </w:rPr>
      </w:pPr>
      <w:r w:rsidRPr="004115D7">
        <w:rPr>
          <w:rFonts w:ascii="Perpetua" w:hAnsi="Perpetua"/>
          <w:sz w:val="26"/>
          <w:szCs w:val="26"/>
        </w:rPr>
        <w:t xml:space="preserve">We aim to set up the subaward within 60 days of receiving all your forms. Assuming IRB approval is in place, we set the period of the award to start from the </w:t>
      </w:r>
      <w:r>
        <w:rPr>
          <w:rFonts w:ascii="Perpetua" w:hAnsi="Perpetua"/>
          <w:sz w:val="26"/>
          <w:szCs w:val="26"/>
        </w:rPr>
        <w:t>start date indicated on the submitted proposal</w:t>
      </w:r>
      <w:r w:rsidRPr="004115D7">
        <w:rPr>
          <w:rFonts w:ascii="Perpetua" w:hAnsi="Perpetua"/>
          <w:sz w:val="26"/>
          <w:szCs w:val="26"/>
        </w:rPr>
        <w:t>.</w:t>
      </w:r>
      <w:r w:rsidRPr="004115D7">
        <w:rPr>
          <w:rFonts w:ascii="Perpetua" w:hAnsi="Perpetua"/>
          <w:b/>
          <w:sz w:val="26"/>
          <w:szCs w:val="26"/>
        </w:rPr>
        <w:t xml:space="preserve"> </w:t>
      </w:r>
      <w:r w:rsidRPr="004115D7">
        <w:rPr>
          <w:rFonts w:ascii="Perpetua" w:hAnsi="Perpetua"/>
          <w:sz w:val="26"/>
          <w:szCs w:val="26"/>
        </w:rPr>
        <w:t>The process MIT follows for these awards is:</w:t>
      </w:r>
    </w:p>
    <w:p w14:paraId="6FC42F48" w14:textId="77777777" w:rsidR="009324DA" w:rsidRDefault="009324DA" w:rsidP="00293878">
      <w:pPr>
        <w:spacing w:after="0"/>
        <w:contextualSpacing/>
        <w:rPr>
          <w:rFonts w:ascii="Perpetua" w:hAnsi="Perpetua"/>
          <w:sz w:val="26"/>
          <w:szCs w:val="26"/>
        </w:rPr>
      </w:pPr>
    </w:p>
    <w:p w14:paraId="5456DACF" w14:textId="77777777" w:rsidR="009324DA" w:rsidRPr="003D4B5A" w:rsidRDefault="009324DA" w:rsidP="00293878">
      <w:pPr>
        <w:numPr>
          <w:ilvl w:val="0"/>
          <w:numId w:val="5"/>
        </w:numPr>
        <w:spacing w:after="0"/>
        <w:contextualSpacing/>
        <w:rPr>
          <w:rFonts w:ascii="Perpetua" w:hAnsi="Perpetua"/>
          <w:sz w:val="26"/>
          <w:szCs w:val="26"/>
        </w:rPr>
      </w:pPr>
      <w:r w:rsidRPr="004115D7">
        <w:rPr>
          <w:rFonts w:ascii="Perpetua" w:hAnsi="Perpetua" w:cs="Garamond"/>
          <w:color w:val="000000"/>
          <w:sz w:val="26"/>
          <w:szCs w:val="26"/>
        </w:rPr>
        <w:t>The GI Review Board sends official award notification letter.</w:t>
      </w:r>
    </w:p>
    <w:p w14:paraId="23152891" w14:textId="021AEBCE" w:rsidR="009324DA" w:rsidRPr="003D4B5A" w:rsidRDefault="009324DA" w:rsidP="00293878">
      <w:pPr>
        <w:numPr>
          <w:ilvl w:val="0"/>
          <w:numId w:val="5"/>
        </w:numPr>
        <w:spacing w:after="0"/>
        <w:contextualSpacing/>
        <w:rPr>
          <w:rFonts w:ascii="Perpetua" w:hAnsi="Perpetua"/>
          <w:sz w:val="26"/>
          <w:szCs w:val="26"/>
        </w:rPr>
      </w:pPr>
      <w:r w:rsidRPr="003D4B5A">
        <w:rPr>
          <w:rFonts w:ascii="Perpetua" w:hAnsi="Perpetua" w:cs="Garamond"/>
          <w:color w:val="000000"/>
          <w:sz w:val="26"/>
          <w:szCs w:val="26"/>
        </w:rPr>
        <w:t>If not already submitted, J-PAL requests your institution’s approval of the proposal and your institutional IRB approval.</w:t>
      </w:r>
      <w:r w:rsidR="00DF5FB1">
        <w:rPr>
          <w:rStyle w:val="FootnoteReference"/>
          <w:rFonts w:ascii="Perpetua" w:hAnsi="Perpetua" w:cs="Garamond"/>
          <w:color w:val="000000"/>
          <w:sz w:val="26"/>
          <w:szCs w:val="26"/>
        </w:rPr>
        <w:footnoteReference w:id="4"/>
      </w:r>
    </w:p>
    <w:p w14:paraId="09BEC08B" w14:textId="2059E71F" w:rsidR="009324DA" w:rsidRPr="00A76D25" w:rsidRDefault="009324DA" w:rsidP="00293878">
      <w:pPr>
        <w:numPr>
          <w:ilvl w:val="0"/>
          <w:numId w:val="5"/>
        </w:numPr>
        <w:spacing w:after="0"/>
        <w:contextualSpacing/>
        <w:rPr>
          <w:rFonts w:ascii="Perpetua" w:hAnsi="Perpetua"/>
          <w:sz w:val="26"/>
          <w:szCs w:val="26"/>
        </w:rPr>
      </w:pPr>
      <w:r w:rsidRPr="003D4B5A">
        <w:rPr>
          <w:rFonts w:ascii="Perpetua" w:hAnsi="Perpetua" w:cs="Garamond"/>
          <w:color w:val="000000"/>
          <w:sz w:val="26"/>
          <w:szCs w:val="26"/>
        </w:rPr>
        <w:t>MIT establishes a subaward</w:t>
      </w:r>
      <w:r>
        <w:rPr>
          <w:rFonts w:ascii="Perpetua" w:hAnsi="Perpetua" w:cs="Garamond"/>
          <w:color w:val="000000"/>
          <w:sz w:val="26"/>
          <w:szCs w:val="26"/>
        </w:rPr>
        <w:t xml:space="preserve"> </w:t>
      </w:r>
      <w:r w:rsidR="00A76D25">
        <w:rPr>
          <w:rFonts w:ascii="Perpetua" w:hAnsi="Perpetua" w:cs="Garamond"/>
          <w:color w:val="000000"/>
          <w:sz w:val="26"/>
          <w:szCs w:val="26"/>
        </w:rPr>
        <w:t xml:space="preserve">to the institution to receive award. </w:t>
      </w:r>
    </w:p>
    <w:p w14:paraId="340451D3" w14:textId="24879971" w:rsidR="00A76D25" w:rsidRPr="003D4B5A" w:rsidRDefault="00A76D25" w:rsidP="00293878">
      <w:pPr>
        <w:numPr>
          <w:ilvl w:val="0"/>
          <w:numId w:val="5"/>
        </w:numPr>
        <w:spacing w:after="0"/>
        <w:contextualSpacing/>
        <w:rPr>
          <w:rFonts w:ascii="Perpetua" w:hAnsi="Perpetua"/>
          <w:sz w:val="26"/>
          <w:szCs w:val="26"/>
        </w:rPr>
      </w:pPr>
      <w:r>
        <w:rPr>
          <w:rFonts w:ascii="Perpetua" w:hAnsi="Perpetua" w:cs="Garamond"/>
          <w:color w:val="000000"/>
          <w:sz w:val="26"/>
          <w:szCs w:val="26"/>
        </w:rPr>
        <w:t>Institute to receive award invoices MIT for expenses incurred for the project on a cost reimbursable basis.</w:t>
      </w:r>
    </w:p>
    <w:p w14:paraId="59307F38" w14:textId="77777777" w:rsidR="009324DA" w:rsidRPr="007946B1" w:rsidRDefault="009324DA">
      <w:pPr>
        <w:spacing w:after="0"/>
        <w:contextualSpacing/>
        <w:rPr>
          <w:rFonts w:ascii="Perpetua" w:hAnsi="Perpetua"/>
          <w:sz w:val="26"/>
          <w:szCs w:val="26"/>
        </w:rPr>
        <w:sectPr w:rsidR="009324DA" w:rsidRPr="007946B1" w:rsidSect="0024163D">
          <w:headerReference w:type="default" r:id="rId17"/>
          <w:footerReference w:type="default" r:id="rId18"/>
          <w:type w:val="continuous"/>
          <w:pgSz w:w="12240" w:h="15840"/>
          <w:pgMar w:top="1296" w:right="1296" w:bottom="1296" w:left="1296" w:header="720" w:footer="720" w:gutter="0"/>
          <w:cols w:space="720"/>
          <w:formProt w:val="0"/>
          <w:docGrid w:linePitch="360"/>
        </w:sectPr>
      </w:pPr>
    </w:p>
    <w:p w14:paraId="72CB0DCE" w14:textId="77777777" w:rsidR="00B130FA" w:rsidRPr="007946B1" w:rsidRDefault="00B130FA" w:rsidP="00B130FA">
      <w:pPr>
        <w:spacing w:after="0"/>
        <w:contextualSpacing/>
        <w:rPr>
          <w:rFonts w:ascii="Century Gothic" w:hAnsi="Century Gothic"/>
          <w:b/>
          <w:szCs w:val="28"/>
        </w:rPr>
      </w:pPr>
      <w:r w:rsidRPr="007946B1">
        <w:rPr>
          <w:rFonts w:ascii="Century Gothic" w:hAnsi="Century Gothic"/>
          <w:b/>
          <w:szCs w:val="28"/>
        </w:rPr>
        <w:lastRenderedPageBreak/>
        <w:t>GI Coversheet</w:t>
      </w:r>
    </w:p>
    <w:p w14:paraId="72DD7C89" w14:textId="56E958C5" w:rsidR="00B130FA" w:rsidRDefault="00B130FA" w:rsidP="00B130FA">
      <w:pPr>
        <w:spacing w:after="0"/>
        <w:contextualSpacing/>
        <w:rPr>
          <w:rFonts w:ascii="Century Gothic" w:hAnsi="Century Gothic"/>
          <w:sz w:val="22"/>
        </w:rPr>
      </w:pPr>
      <w:r w:rsidRPr="00622C90">
        <w:rPr>
          <w:rFonts w:ascii="Century Gothic" w:hAnsi="Century Gothic"/>
          <w:sz w:val="22"/>
        </w:rPr>
        <w:t xml:space="preserve">Round </w:t>
      </w:r>
      <w:r w:rsidR="00260902">
        <w:rPr>
          <w:rFonts w:ascii="Century Gothic" w:hAnsi="Century Gothic"/>
          <w:sz w:val="22"/>
        </w:rPr>
        <w:t>20</w:t>
      </w:r>
      <w:r w:rsidRPr="00622C90">
        <w:rPr>
          <w:rFonts w:ascii="Century Gothic" w:hAnsi="Century Gothic"/>
          <w:sz w:val="22"/>
        </w:rPr>
        <w:t xml:space="preserve"> – </w:t>
      </w:r>
      <w:r>
        <w:rPr>
          <w:rFonts w:ascii="Century Gothic" w:hAnsi="Century Gothic"/>
          <w:sz w:val="22"/>
        </w:rPr>
        <w:t>Fall 202</w:t>
      </w:r>
      <w:r w:rsidR="00260902">
        <w:rPr>
          <w:rFonts w:ascii="Century Gothic" w:hAnsi="Century Gothic"/>
          <w:sz w:val="22"/>
        </w:rPr>
        <w:t>2</w:t>
      </w:r>
    </w:p>
    <w:p w14:paraId="35FF98C5" w14:textId="77777777" w:rsidR="00B130FA" w:rsidRDefault="00B130FA" w:rsidP="00B130FA">
      <w:pPr>
        <w:spacing w:after="0"/>
        <w:contextualSpacing/>
        <w:rPr>
          <w:rFonts w:ascii="Century Gothic" w:hAnsi="Century Gothic"/>
          <w:i/>
          <w:sz w:val="20"/>
        </w:rPr>
      </w:pPr>
      <w:r w:rsidRPr="00D734A4">
        <w:rPr>
          <w:rFonts w:ascii="Century Gothic" w:hAnsi="Century Gothic"/>
          <w:i/>
          <w:sz w:val="20"/>
        </w:rPr>
        <w:t>Please note that all fields are required</w:t>
      </w:r>
    </w:p>
    <w:p w14:paraId="299480EE" w14:textId="77777777" w:rsidR="00B130FA" w:rsidRPr="00D734A4" w:rsidRDefault="00B130FA" w:rsidP="00B130FA">
      <w:pPr>
        <w:spacing w:after="0"/>
        <w:contextualSpacing/>
        <w:rPr>
          <w:rFonts w:ascii="Century Gothic" w:hAnsi="Century Gothic"/>
          <w:i/>
          <w:sz w:val="20"/>
        </w:rPr>
      </w:pP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752"/>
        <w:gridCol w:w="446"/>
        <w:gridCol w:w="2556"/>
        <w:gridCol w:w="27"/>
        <w:gridCol w:w="1609"/>
        <w:gridCol w:w="828"/>
        <w:gridCol w:w="146"/>
        <w:gridCol w:w="2586"/>
      </w:tblGrid>
      <w:tr w:rsidR="00B130FA" w:rsidRPr="007946B1" w14:paraId="735B1E54" w14:textId="77777777" w:rsidTr="006A1C05">
        <w:trPr>
          <w:trHeight w:val="250"/>
        </w:trPr>
        <w:tc>
          <w:tcPr>
            <w:tcW w:w="10335" w:type="dxa"/>
            <w:gridSpan w:val="9"/>
            <w:shd w:val="clear" w:color="auto" w:fill="D9D9D9"/>
            <w:vAlign w:val="center"/>
          </w:tcPr>
          <w:p w14:paraId="4122E940"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J-PAL AFfiliate or GI InvITEE and Institutional affiliation</w:t>
            </w:r>
          </w:p>
        </w:tc>
      </w:tr>
      <w:tr w:rsidR="00B130FA" w:rsidRPr="007946B1" w14:paraId="78125FE7" w14:textId="77777777" w:rsidTr="006A1C05">
        <w:trPr>
          <w:trHeight w:val="407"/>
        </w:trPr>
        <w:tc>
          <w:tcPr>
            <w:tcW w:w="10335" w:type="dxa"/>
            <w:gridSpan w:val="9"/>
            <w:vAlign w:val="center"/>
          </w:tcPr>
          <w:p w14:paraId="09A773CE"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B130FA" w:rsidRPr="007946B1" w14:paraId="43112337" w14:textId="77777777" w:rsidTr="006A1C05">
        <w:trPr>
          <w:trHeight w:val="250"/>
        </w:trPr>
        <w:tc>
          <w:tcPr>
            <w:tcW w:w="10335" w:type="dxa"/>
            <w:gridSpan w:val="9"/>
            <w:shd w:val="clear" w:color="auto" w:fill="D9D9D9"/>
            <w:vAlign w:val="center"/>
          </w:tcPr>
          <w:p w14:paraId="73F6185A"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CO-Investigator(s) and institutional affiliation</w:t>
            </w:r>
          </w:p>
        </w:tc>
      </w:tr>
      <w:tr w:rsidR="00B130FA" w:rsidRPr="007946B1" w14:paraId="7F182521" w14:textId="77777777" w:rsidTr="006A1C05">
        <w:trPr>
          <w:trHeight w:val="407"/>
        </w:trPr>
        <w:tc>
          <w:tcPr>
            <w:tcW w:w="10335" w:type="dxa"/>
            <w:gridSpan w:val="9"/>
            <w:vAlign w:val="center"/>
          </w:tcPr>
          <w:p w14:paraId="0380CBD4"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1"/>
                  <w:enabled/>
                  <w:calcOnExit w:val="0"/>
                  <w:textInput/>
                </w:ffData>
              </w:fldChar>
            </w:r>
            <w:bookmarkStart w:id="0" w:name="Text1"/>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0"/>
          </w:p>
        </w:tc>
      </w:tr>
      <w:tr w:rsidR="00B130FA" w:rsidRPr="007946B1" w14:paraId="39D4DF41" w14:textId="77777777" w:rsidTr="006A1C05">
        <w:trPr>
          <w:trHeight w:val="407"/>
        </w:trPr>
        <w:tc>
          <w:tcPr>
            <w:tcW w:w="1385" w:type="dxa"/>
            <w:vAlign w:val="center"/>
          </w:tcPr>
          <w:p w14:paraId="5C556E21"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I agree</w:t>
            </w:r>
          </w:p>
        </w:tc>
        <w:tc>
          <w:tcPr>
            <w:tcW w:w="8949" w:type="dxa"/>
            <w:gridSpan w:val="8"/>
            <w:vAlign w:val="center"/>
          </w:tcPr>
          <w:p w14:paraId="546ECDAA" w14:textId="77777777" w:rsidR="00B130FA" w:rsidRPr="007946B1" w:rsidRDefault="00B130FA" w:rsidP="006A1C05">
            <w:pPr>
              <w:spacing w:after="0"/>
              <w:rPr>
                <w:rFonts w:ascii="Perpetua" w:hAnsi="Perpetua"/>
                <w:szCs w:val="26"/>
              </w:rPr>
            </w:pPr>
            <w:r w:rsidRPr="007946B1">
              <w:rPr>
                <w:rFonts w:ascii="Perpetua" w:hAnsi="Perpetua"/>
                <w:i/>
                <w:iCs/>
                <w:szCs w:val="26"/>
              </w:rPr>
              <w:t>By checking this box, all J-PAL affiliates and initiative special invitees who are co-PIs on this project certify that they will be active, engaged and responsive PIs dedicated to guaranteeing the quality control on all aspects of this research; and that their participation in this project is not merely to provide access to J-PAL resources and funding to anyone else working on this project who is neither a J-PAL affiliate nor an initiative special invitee.</w:t>
            </w:r>
          </w:p>
        </w:tc>
      </w:tr>
      <w:tr w:rsidR="00B130FA" w:rsidRPr="007946B1" w14:paraId="3A81C514" w14:textId="77777777" w:rsidTr="006A1C05">
        <w:trPr>
          <w:trHeight w:val="334"/>
        </w:trPr>
        <w:tc>
          <w:tcPr>
            <w:tcW w:w="6775" w:type="dxa"/>
            <w:gridSpan w:val="6"/>
            <w:shd w:val="clear" w:color="auto" w:fill="D9D9D9"/>
            <w:vAlign w:val="center"/>
          </w:tcPr>
          <w:p w14:paraId="36859B0D"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Title of Proposal</w:t>
            </w:r>
          </w:p>
        </w:tc>
        <w:tc>
          <w:tcPr>
            <w:tcW w:w="3560" w:type="dxa"/>
            <w:gridSpan w:val="3"/>
            <w:shd w:val="clear" w:color="auto" w:fill="D9D9D9"/>
            <w:vAlign w:val="center"/>
          </w:tcPr>
          <w:p w14:paraId="3E9A24C7"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Country</w:t>
            </w:r>
          </w:p>
        </w:tc>
      </w:tr>
      <w:tr w:rsidR="00B130FA" w:rsidRPr="007946B1" w14:paraId="268339A6" w14:textId="77777777" w:rsidTr="006A1C05">
        <w:trPr>
          <w:trHeight w:val="399"/>
        </w:trPr>
        <w:tc>
          <w:tcPr>
            <w:tcW w:w="6775" w:type="dxa"/>
            <w:gridSpan w:val="6"/>
            <w:vAlign w:val="center"/>
          </w:tcPr>
          <w:p w14:paraId="1F72617D"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2"/>
                  <w:enabled/>
                  <w:calcOnExit w:val="0"/>
                  <w:textInput/>
                </w:ffData>
              </w:fldChar>
            </w:r>
            <w:bookmarkStart w:id="1" w:name="Text2"/>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1"/>
          </w:p>
        </w:tc>
        <w:tc>
          <w:tcPr>
            <w:tcW w:w="3560" w:type="dxa"/>
            <w:gridSpan w:val="3"/>
            <w:vAlign w:val="center"/>
          </w:tcPr>
          <w:p w14:paraId="0212CE5B"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3"/>
                  <w:enabled/>
                  <w:calcOnExit w:val="0"/>
                  <w:textInput/>
                </w:ffData>
              </w:fldChar>
            </w:r>
            <w:bookmarkStart w:id="2" w:name="Text3"/>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2"/>
          </w:p>
        </w:tc>
      </w:tr>
      <w:tr w:rsidR="00B130FA" w:rsidRPr="007946B1" w14:paraId="77106E0E" w14:textId="77777777" w:rsidTr="006A1C05">
        <w:trPr>
          <w:trHeight w:val="275"/>
        </w:trPr>
        <w:tc>
          <w:tcPr>
            <w:tcW w:w="5139" w:type="dxa"/>
            <w:gridSpan w:val="4"/>
            <w:shd w:val="clear" w:color="auto" w:fill="D9D9D9"/>
            <w:vAlign w:val="center"/>
          </w:tcPr>
          <w:p w14:paraId="13475ED1" w14:textId="77777777" w:rsidR="00B130FA" w:rsidRPr="007946B1" w:rsidRDefault="00B130FA" w:rsidP="006A1C05">
            <w:pPr>
              <w:pStyle w:val="Heading3"/>
              <w:rPr>
                <w:rFonts w:ascii="Perpetua" w:hAnsi="Perpetua"/>
                <w:lang w:val="en-US" w:eastAsia="en-US"/>
              </w:rPr>
            </w:pPr>
            <w:r w:rsidRPr="007946B1">
              <w:rPr>
                <w:rFonts w:ascii="Perpetua" w:hAnsi="Perpetua"/>
                <w:caps/>
                <w:lang w:val="en-US" w:eastAsia="en-US"/>
              </w:rPr>
              <w:t>Partner(s)</w:t>
            </w:r>
            <w:r w:rsidRPr="007946B1">
              <w:rPr>
                <w:rFonts w:ascii="Perpetua" w:hAnsi="Perpetua"/>
                <w:lang w:val="en-US" w:eastAsia="en-US"/>
              </w:rPr>
              <w:t xml:space="preserve"> </w:t>
            </w:r>
          </w:p>
        </w:tc>
        <w:tc>
          <w:tcPr>
            <w:tcW w:w="5196" w:type="dxa"/>
            <w:gridSpan w:val="5"/>
            <w:shd w:val="clear" w:color="auto" w:fill="D9D9D9"/>
            <w:vAlign w:val="center"/>
          </w:tcPr>
          <w:p w14:paraId="340D234F" w14:textId="77777777" w:rsidR="00B130FA" w:rsidRPr="007946B1" w:rsidRDefault="00B130FA" w:rsidP="006A1C05">
            <w:pPr>
              <w:pStyle w:val="Heading3"/>
              <w:rPr>
                <w:rFonts w:ascii="Perpetua" w:hAnsi="Perpetua"/>
                <w:lang w:val="en-US" w:eastAsia="en-US"/>
              </w:rPr>
            </w:pPr>
            <w:r w:rsidRPr="007946B1">
              <w:rPr>
                <w:rFonts w:ascii="Perpetua" w:hAnsi="Perpetua"/>
                <w:caps/>
                <w:lang w:val="en-US" w:eastAsia="en-US"/>
              </w:rPr>
              <w:t>Contact</w:t>
            </w:r>
            <w:r w:rsidRPr="007946B1">
              <w:rPr>
                <w:rFonts w:ascii="Perpetua" w:hAnsi="Perpetua"/>
                <w:lang w:val="en-US" w:eastAsia="en-US"/>
              </w:rPr>
              <w:t xml:space="preserve"> </w:t>
            </w:r>
            <w:r w:rsidRPr="007946B1">
              <w:rPr>
                <w:rFonts w:ascii="Perpetua" w:hAnsi="Perpetua"/>
                <w:b w:val="0"/>
                <w:lang w:val="en-US" w:eastAsia="en-US"/>
              </w:rPr>
              <w:t>(Name, Email, Phone)</w:t>
            </w:r>
          </w:p>
        </w:tc>
      </w:tr>
      <w:tr w:rsidR="00B130FA" w:rsidRPr="007946B1" w14:paraId="681332CE" w14:textId="77777777" w:rsidTr="006A1C05">
        <w:trPr>
          <w:trHeight w:val="399"/>
        </w:trPr>
        <w:tc>
          <w:tcPr>
            <w:tcW w:w="5139" w:type="dxa"/>
            <w:gridSpan w:val="4"/>
            <w:vAlign w:val="center"/>
          </w:tcPr>
          <w:p w14:paraId="4C5AFF8E"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4"/>
                  <w:enabled/>
                  <w:calcOnExit w:val="0"/>
                  <w:textInput/>
                </w:ffData>
              </w:fldChar>
            </w:r>
            <w:bookmarkStart w:id="3" w:name="Text4"/>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3"/>
          </w:p>
        </w:tc>
        <w:tc>
          <w:tcPr>
            <w:tcW w:w="5196" w:type="dxa"/>
            <w:gridSpan w:val="5"/>
            <w:vAlign w:val="center"/>
          </w:tcPr>
          <w:p w14:paraId="5A0AB6C9"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6"/>
                  <w:enabled/>
                  <w:calcOnExit w:val="0"/>
                  <w:textInput/>
                </w:ffData>
              </w:fldChar>
            </w:r>
            <w:bookmarkStart w:id="4" w:name="Text6"/>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4"/>
          </w:p>
        </w:tc>
      </w:tr>
      <w:tr w:rsidR="00B130FA" w:rsidRPr="007946B1" w14:paraId="3DED6988" w14:textId="77777777" w:rsidTr="006A1C05">
        <w:trPr>
          <w:trHeight w:val="275"/>
        </w:trPr>
        <w:tc>
          <w:tcPr>
            <w:tcW w:w="5139" w:type="dxa"/>
            <w:gridSpan w:val="4"/>
            <w:shd w:val="clear" w:color="auto" w:fill="D9D9D9"/>
            <w:vAlign w:val="center"/>
          </w:tcPr>
          <w:p w14:paraId="4390F75B" w14:textId="77777777" w:rsidR="00B130FA" w:rsidRPr="007946B1" w:rsidRDefault="00B130FA" w:rsidP="006A1C05">
            <w:pPr>
              <w:pStyle w:val="Heading3"/>
              <w:rPr>
                <w:rFonts w:ascii="Perpetua" w:hAnsi="Perpetua"/>
                <w:lang w:val="en-US" w:eastAsia="en-US"/>
              </w:rPr>
            </w:pPr>
            <w:r w:rsidRPr="007946B1">
              <w:rPr>
                <w:rFonts w:ascii="Perpetua" w:hAnsi="Perpetua"/>
                <w:caps/>
                <w:lang w:val="en-US" w:eastAsia="en-US"/>
              </w:rPr>
              <w:t>Co-Funder(s)</w:t>
            </w:r>
            <w:r w:rsidRPr="007946B1">
              <w:rPr>
                <w:rFonts w:ascii="Perpetua" w:hAnsi="Perpetua"/>
                <w:lang w:val="en-US" w:eastAsia="en-US"/>
              </w:rPr>
              <w:t xml:space="preserve"> </w:t>
            </w:r>
          </w:p>
        </w:tc>
        <w:tc>
          <w:tcPr>
            <w:tcW w:w="5196" w:type="dxa"/>
            <w:gridSpan w:val="5"/>
            <w:shd w:val="clear" w:color="auto" w:fill="D9D9D9"/>
            <w:vAlign w:val="center"/>
          </w:tcPr>
          <w:p w14:paraId="2B6E34D4" w14:textId="77777777" w:rsidR="00B130FA" w:rsidRPr="007946B1" w:rsidRDefault="00B130FA" w:rsidP="006A1C05">
            <w:pPr>
              <w:pStyle w:val="Heading3"/>
              <w:rPr>
                <w:rFonts w:ascii="Perpetua" w:hAnsi="Perpetua"/>
                <w:lang w:val="en-US" w:eastAsia="en-US"/>
              </w:rPr>
            </w:pPr>
            <w:r w:rsidRPr="007946B1">
              <w:rPr>
                <w:rFonts w:ascii="Perpetua" w:hAnsi="Perpetua"/>
                <w:lang w:val="en-US" w:eastAsia="en-US"/>
              </w:rPr>
              <w:t xml:space="preserve">FUNDED AWARD </w:t>
            </w:r>
            <w:r w:rsidRPr="007946B1">
              <w:rPr>
                <w:rFonts w:ascii="Perpetua" w:hAnsi="Perpetua"/>
                <w:b w:val="0"/>
                <w:lang w:val="en-US" w:eastAsia="en-US"/>
              </w:rPr>
              <w:t>(PI, Project Title, Amount)</w:t>
            </w:r>
          </w:p>
        </w:tc>
      </w:tr>
      <w:tr w:rsidR="00B130FA" w:rsidRPr="007946B1" w14:paraId="5DCAFD57" w14:textId="77777777" w:rsidTr="006A1C05">
        <w:trPr>
          <w:trHeight w:val="399"/>
        </w:trPr>
        <w:tc>
          <w:tcPr>
            <w:tcW w:w="5139" w:type="dxa"/>
            <w:gridSpan w:val="4"/>
            <w:vAlign w:val="center"/>
          </w:tcPr>
          <w:p w14:paraId="57F648F1"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8"/>
                  <w:enabled/>
                  <w:calcOnExit w:val="0"/>
                  <w:textInput/>
                </w:ffData>
              </w:fldChar>
            </w:r>
            <w:bookmarkStart w:id="5" w:name="Text8"/>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5"/>
          </w:p>
        </w:tc>
        <w:tc>
          <w:tcPr>
            <w:tcW w:w="5196" w:type="dxa"/>
            <w:gridSpan w:val="5"/>
            <w:vAlign w:val="center"/>
          </w:tcPr>
          <w:p w14:paraId="1E592AC8"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10"/>
                  <w:enabled/>
                  <w:calcOnExit w:val="0"/>
                  <w:textInput/>
                </w:ffData>
              </w:fldChar>
            </w:r>
            <w:bookmarkStart w:id="6" w:name="Text10"/>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6"/>
          </w:p>
        </w:tc>
      </w:tr>
      <w:tr w:rsidR="00B130FA" w:rsidRPr="007946B1" w14:paraId="132C9760" w14:textId="77777777" w:rsidTr="006A1C05">
        <w:trPr>
          <w:trHeight w:val="399"/>
        </w:trPr>
        <w:tc>
          <w:tcPr>
            <w:tcW w:w="10335" w:type="dxa"/>
            <w:gridSpan w:val="9"/>
            <w:shd w:val="clear" w:color="auto" w:fill="D9D9D9"/>
            <w:vAlign w:val="center"/>
          </w:tcPr>
          <w:p w14:paraId="4F65E5C5" w14:textId="77777777" w:rsidR="00B130FA" w:rsidRPr="007946B1" w:rsidRDefault="00B130FA" w:rsidP="006A1C05">
            <w:pPr>
              <w:spacing w:after="0"/>
              <w:rPr>
                <w:rFonts w:ascii="Perpetua" w:hAnsi="Perpetua"/>
                <w:b/>
                <w:szCs w:val="26"/>
              </w:rPr>
            </w:pPr>
            <w:r w:rsidRPr="007946B1">
              <w:rPr>
                <w:rFonts w:ascii="Perpetua" w:hAnsi="Perpetua"/>
                <w:b/>
                <w:szCs w:val="26"/>
              </w:rPr>
              <w:t>Have you submitted this or a related proposal in any previous GI round of funding?</w:t>
            </w:r>
          </w:p>
        </w:tc>
      </w:tr>
      <w:tr w:rsidR="00B130FA" w:rsidRPr="007946B1" w14:paraId="1F3E48EC" w14:textId="77777777" w:rsidTr="006A1C05">
        <w:trPr>
          <w:trHeight w:val="592"/>
        </w:trPr>
        <w:tc>
          <w:tcPr>
            <w:tcW w:w="5139" w:type="dxa"/>
            <w:gridSpan w:val="4"/>
            <w:vAlign w:val="center"/>
          </w:tcPr>
          <w:p w14:paraId="30B80B6D"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Yes</w:t>
            </w:r>
          </w:p>
          <w:p w14:paraId="1F9B2E5D"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No</w:t>
            </w:r>
          </w:p>
        </w:tc>
        <w:tc>
          <w:tcPr>
            <w:tcW w:w="5196" w:type="dxa"/>
            <w:gridSpan w:val="5"/>
            <w:vAlign w:val="center"/>
          </w:tcPr>
          <w:p w14:paraId="1F4E707E" w14:textId="77777777" w:rsidR="00B130FA" w:rsidRPr="007946B1" w:rsidRDefault="00B130FA" w:rsidP="006A1C05">
            <w:pPr>
              <w:spacing w:after="0"/>
              <w:rPr>
                <w:rFonts w:ascii="Perpetua" w:hAnsi="Perpetua"/>
                <w:szCs w:val="26"/>
              </w:rPr>
            </w:pPr>
            <w:r w:rsidRPr="007946B1">
              <w:rPr>
                <w:rFonts w:ascii="Perpetua" w:hAnsi="Perpetua"/>
                <w:szCs w:val="26"/>
              </w:rPr>
              <w:t>If yes, when</w:t>
            </w:r>
            <w:r>
              <w:rPr>
                <w:rFonts w:ascii="Perpetua" w:hAnsi="Perpetua"/>
                <w:szCs w:val="26"/>
              </w:rPr>
              <w:t xml:space="preserve"> and what was the proposal name</w:t>
            </w:r>
            <w:r w:rsidRPr="007946B1">
              <w:rPr>
                <w:rFonts w:ascii="Perpetua" w:hAnsi="Perpetua"/>
                <w:szCs w:val="26"/>
              </w:rPr>
              <w:t xml:space="preserve">? </w:t>
            </w: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B130FA" w:rsidRPr="007946B1" w14:paraId="5D1370C4" w14:textId="77777777" w:rsidTr="006A1C05">
        <w:trPr>
          <w:trHeight w:val="434"/>
        </w:trPr>
        <w:tc>
          <w:tcPr>
            <w:tcW w:w="10335" w:type="dxa"/>
            <w:gridSpan w:val="9"/>
            <w:shd w:val="clear" w:color="auto" w:fill="D9D9D9"/>
            <w:vAlign w:val="center"/>
          </w:tcPr>
          <w:p w14:paraId="33805396" w14:textId="77777777" w:rsidR="00B130FA" w:rsidRPr="007946B1" w:rsidRDefault="00B130FA" w:rsidP="006A1C05">
            <w:pPr>
              <w:spacing w:after="0"/>
              <w:rPr>
                <w:rFonts w:ascii="Perpetua" w:hAnsi="Perpetua"/>
                <w:szCs w:val="26"/>
              </w:rPr>
            </w:pPr>
            <w:r w:rsidRPr="007946B1">
              <w:rPr>
                <w:rFonts w:ascii="Perpetua" w:hAnsi="Perpetua"/>
                <w:b/>
                <w:szCs w:val="26"/>
              </w:rPr>
              <w:t>Have you submitted this or a related proposal to any other J-PAL research initiative?</w:t>
            </w:r>
          </w:p>
        </w:tc>
      </w:tr>
      <w:tr w:rsidR="00B130FA" w:rsidRPr="007946B1" w14:paraId="5A649310" w14:textId="77777777" w:rsidTr="006A1C05">
        <w:trPr>
          <w:trHeight w:val="592"/>
        </w:trPr>
        <w:tc>
          <w:tcPr>
            <w:tcW w:w="5139" w:type="dxa"/>
            <w:gridSpan w:val="4"/>
            <w:vAlign w:val="center"/>
          </w:tcPr>
          <w:p w14:paraId="4DD9EFC9"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Yes</w:t>
            </w:r>
          </w:p>
          <w:p w14:paraId="3CD0D107"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No</w:t>
            </w:r>
          </w:p>
        </w:tc>
        <w:tc>
          <w:tcPr>
            <w:tcW w:w="5196" w:type="dxa"/>
            <w:gridSpan w:val="5"/>
            <w:vAlign w:val="center"/>
          </w:tcPr>
          <w:p w14:paraId="31EFDFAC" w14:textId="77777777" w:rsidR="00B130FA" w:rsidRPr="007946B1" w:rsidRDefault="00B130FA" w:rsidP="006A1C05">
            <w:pPr>
              <w:spacing w:after="0"/>
              <w:rPr>
                <w:rFonts w:ascii="Perpetua" w:hAnsi="Perpetua"/>
                <w:szCs w:val="26"/>
              </w:rPr>
            </w:pPr>
            <w:r w:rsidRPr="007946B1">
              <w:rPr>
                <w:rFonts w:ascii="Perpetua" w:hAnsi="Perpetua"/>
                <w:szCs w:val="26"/>
              </w:rPr>
              <w:t xml:space="preserve">If yes, which initiative and when? </w:t>
            </w: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B130FA" w:rsidRPr="007946B1" w14:paraId="6F764838" w14:textId="77777777" w:rsidTr="006A1C05">
        <w:trPr>
          <w:trHeight w:val="774"/>
        </w:trPr>
        <w:tc>
          <w:tcPr>
            <w:tcW w:w="10335" w:type="dxa"/>
            <w:gridSpan w:val="9"/>
            <w:shd w:val="clear" w:color="auto" w:fill="D9D9D9"/>
            <w:vAlign w:val="center"/>
          </w:tcPr>
          <w:p w14:paraId="5F6AB4E3" w14:textId="77777777" w:rsidR="00B130FA" w:rsidRPr="007946B1" w:rsidRDefault="00B130FA" w:rsidP="006A1C05">
            <w:pPr>
              <w:pStyle w:val="Heading3"/>
              <w:tabs>
                <w:tab w:val="left" w:pos="7200"/>
              </w:tabs>
              <w:rPr>
                <w:rFonts w:ascii="Perpetua" w:hAnsi="Perpetua"/>
                <w:i/>
                <w:lang w:val="en-US" w:eastAsia="en-US"/>
              </w:rPr>
            </w:pPr>
            <w:r w:rsidRPr="007946B1">
              <w:rPr>
                <w:rFonts w:ascii="Perpetua" w:hAnsi="Perpetua"/>
                <w:lang w:val="en-US" w:eastAsia="en-US"/>
              </w:rPr>
              <w:t xml:space="preserve">GI </w:t>
            </w:r>
            <w:r w:rsidRPr="007946B1">
              <w:rPr>
                <w:rFonts w:ascii="Perpetua" w:hAnsi="Perpetua"/>
                <w:caps/>
                <w:lang w:val="en-US" w:eastAsia="en-US"/>
              </w:rPr>
              <w:t>Funding Request</w:t>
            </w:r>
            <w:r w:rsidRPr="007946B1">
              <w:rPr>
                <w:rFonts w:ascii="Perpetua" w:hAnsi="Perpetua"/>
                <w:lang w:val="en-US" w:eastAsia="en-US"/>
              </w:rPr>
              <w:t xml:space="preserve"> </w:t>
            </w:r>
            <w:r w:rsidRPr="007946B1">
              <w:rPr>
                <w:rFonts w:ascii="Perpetua" w:hAnsi="Perpetua"/>
                <w:i/>
                <w:lang w:val="en-US" w:eastAsia="en-US"/>
              </w:rPr>
              <w:t>(</w:t>
            </w:r>
            <w:r w:rsidRPr="007946B1">
              <w:rPr>
                <w:rFonts w:ascii="Perpetua" w:hAnsi="Perpetua"/>
                <w:i/>
                <w:szCs w:val="24"/>
                <w:lang w:val="en-US" w:eastAsia="en-US"/>
              </w:rPr>
              <w:t>Check box if application is for pilot or off-cycle funding only</w:t>
            </w:r>
            <w:r w:rsidRPr="007946B1">
              <w:rPr>
                <w:rFonts w:ascii="Perpetua" w:hAnsi="Perpetua"/>
                <w:i/>
                <w:lang w:val="en-US" w:eastAsia="en-US"/>
              </w:rPr>
              <w:t>)</w:t>
            </w:r>
          </w:p>
          <w:p w14:paraId="1BAA4DC5" w14:textId="77777777" w:rsidR="00B130FA" w:rsidRPr="007946B1" w:rsidRDefault="00B130FA" w:rsidP="006A1C05">
            <w:pPr>
              <w:spacing w:after="0"/>
              <w:rPr>
                <w:rFonts w:ascii="Perpetua" w:hAnsi="Perpetua"/>
                <w:szCs w:val="26"/>
              </w:rPr>
            </w:pPr>
            <w:r w:rsidRPr="007946B1">
              <w:rPr>
                <w:rFonts w:ascii="Perpetua" w:hAnsi="Perpetua"/>
                <w:szCs w:val="26"/>
              </w:rPr>
              <w:t xml:space="preserve">    </w:t>
            </w:r>
            <w:r w:rsidRPr="007946B1">
              <w:rPr>
                <w:rFonts w:ascii="Perpetua" w:eastAsia="Times New Roman" w:hAnsi="Perpetua"/>
                <w:b/>
                <w:bCs/>
                <w:i/>
                <w:szCs w:val="26"/>
              </w:rPr>
              <w:t xml:space="preserve">Pilot study </w:t>
            </w: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i/>
                <w:szCs w:val="26"/>
              </w:rPr>
              <w:t xml:space="preserve">                    </w:t>
            </w:r>
            <w:r>
              <w:rPr>
                <w:rFonts w:ascii="Perpetua" w:hAnsi="Perpetua"/>
                <w:i/>
                <w:szCs w:val="26"/>
              </w:rPr>
              <w:t xml:space="preserve">                                </w:t>
            </w:r>
            <w:r w:rsidRPr="007946B1">
              <w:rPr>
                <w:rFonts w:ascii="Perpetua" w:eastAsia="Times New Roman" w:hAnsi="Perpetua"/>
                <w:b/>
                <w:bCs/>
                <w:i/>
                <w:szCs w:val="26"/>
              </w:rPr>
              <w:t xml:space="preserve">Off-cycle  </w:t>
            </w: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w:t>
            </w:r>
          </w:p>
        </w:tc>
      </w:tr>
      <w:tr w:rsidR="00B130FA" w:rsidRPr="007946B1" w14:paraId="380097A6" w14:textId="77777777" w:rsidTr="006A1C05">
        <w:trPr>
          <w:trHeight w:val="592"/>
        </w:trPr>
        <w:tc>
          <w:tcPr>
            <w:tcW w:w="2137" w:type="dxa"/>
            <w:gridSpan w:val="2"/>
            <w:shd w:val="clear" w:color="auto" w:fill="D9D9D9"/>
            <w:vAlign w:val="center"/>
          </w:tcPr>
          <w:p w14:paraId="27BD7B64"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Requested</w:t>
            </w:r>
          </w:p>
        </w:tc>
        <w:tc>
          <w:tcPr>
            <w:tcW w:w="3001" w:type="dxa"/>
            <w:gridSpan w:val="2"/>
            <w:vAlign w:val="center"/>
          </w:tcPr>
          <w:p w14:paraId="2B33664C" w14:textId="77777777" w:rsidR="00B130FA" w:rsidRPr="007946B1" w:rsidRDefault="00B130FA" w:rsidP="006A1C05">
            <w:pPr>
              <w:spacing w:after="0"/>
              <w:rPr>
                <w:rFonts w:ascii="Perpetua" w:hAnsi="Perpetua"/>
                <w:b/>
                <w:szCs w:val="26"/>
              </w:rPr>
            </w:pPr>
            <w:r w:rsidRPr="007946B1">
              <w:rPr>
                <w:rFonts w:ascii="Perpetua" w:hAnsi="Perpetua"/>
                <w:b/>
                <w:szCs w:val="26"/>
              </w:rPr>
              <w:t>$</w:t>
            </w: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c>
          <w:tcPr>
            <w:tcW w:w="2464" w:type="dxa"/>
            <w:gridSpan w:val="3"/>
            <w:shd w:val="clear" w:color="auto" w:fill="D9D9D9"/>
            <w:vAlign w:val="center"/>
          </w:tcPr>
          <w:p w14:paraId="6DE84993"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Total</w:t>
            </w:r>
          </w:p>
          <w:p w14:paraId="035B6FB0" w14:textId="77777777" w:rsidR="00B130FA" w:rsidRPr="007946B1" w:rsidRDefault="00B130FA" w:rsidP="006A1C05">
            <w:pPr>
              <w:pStyle w:val="Heading3"/>
              <w:rPr>
                <w:rFonts w:ascii="Perpetua" w:hAnsi="Perpetua"/>
                <w:lang w:val="en-US" w:eastAsia="en-US"/>
              </w:rPr>
            </w:pPr>
            <w:r w:rsidRPr="007946B1">
              <w:rPr>
                <w:rFonts w:ascii="Perpetua" w:hAnsi="Perpetua"/>
                <w:caps/>
                <w:lang w:val="en-US" w:eastAsia="en-US"/>
              </w:rPr>
              <w:t>Co-funded</w:t>
            </w:r>
          </w:p>
        </w:tc>
        <w:tc>
          <w:tcPr>
            <w:tcW w:w="2731" w:type="dxa"/>
            <w:gridSpan w:val="2"/>
            <w:vAlign w:val="center"/>
          </w:tcPr>
          <w:p w14:paraId="65D859F9" w14:textId="77777777" w:rsidR="00B130FA" w:rsidRPr="007946B1" w:rsidRDefault="00B130FA" w:rsidP="006A1C05">
            <w:pPr>
              <w:spacing w:after="0"/>
              <w:rPr>
                <w:rFonts w:ascii="Perpetua" w:hAnsi="Perpetua"/>
                <w:b/>
                <w:szCs w:val="26"/>
              </w:rPr>
            </w:pPr>
            <w:r w:rsidRPr="007946B1">
              <w:rPr>
                <w:rFonts w:ascii="Perpetua" w:hAnsi="Perpetua"/>
                <w:b/>
                <w:szCs w:val="26"/>
              </w:rPr>
              <w:t>$</w:t>
            </w: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B130FA" w:rsidRPr="003A4D00" w14:paraId="214C0A03" w14:textId="77777777" w:rsidTr="006A1C05">
        <w:trPr>
          <w:trHeight w:val="347"/>
        </w:trPr>
        <w:tc>
          <w:tcPr>
            <w:tcW w:w="10335" w:type="dxa"/>
            <w:gridSpan w:val="9"/>
            <w:shd w:val="clear" w:color="auto" w:fill="D9D9D9"/>
            <w:vAlign w:val="center"/>
          </w:tcPr>
          <w:p w14:paraId="09C68E41" w14:textId="77777777" w:rsidR="00B130FA" w:rsidRPr="003A693F" w:rsidRDefault="00B130FA" w:rsidP="006A1C05">
            <w:pPr>
              <w:spacing w:after="0"/>
              <w:rPr>
                <w:rFonts w:ascii="Perpetua" w:eastAsia="Times New Roman" w:hAnsi="Perpetua"/>
                <w:b/>
                <w:bCs/>
                <w:i/>
                <w:iCs/>
                <w:color w:val="000000"/>
                <w:sz w:val="22"/>
                <w:szCs w:val="22"/>
              </w:rPr>
            </w:pPr>
            <w:r w:rsidRPr="003A693F">
              <w:rPr>
                <w:rFonts w:ascii="Perpetua" w:hAnsi="Perpetua"/>
                <w:b/>
                <w:caps/>
              </w:rPr>
              <w:t>Grant Period</w:t>
            </w:r>
          </w:p>
        </w:tc>
      </w:tr>
      <w:tr w:rsidR="00B130FA" w:rsidRPr="003A4D00" w14:paraId="3543132A" w14:textId="77777777" w:rsidTr="006A1C05">
        <w:trPr>
          <w:trHeight w:val="347"/>
        </w:trPr>
        <w:tc>
          <w:tcPr>
            <w:tcW w:w="2583" w:type="dxa"/>
            <w:gridSpan w:val="3"/>
            <w:shd w:val="clear" w:color="auto" w:fill="D9D9D9"/>
            <w:vAlign w:val="center"/>
          </w:tcPr>
          <w:p w14:paraId="7D28E9FB"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Start Date:</w:t>
            </w:r>
          </w:p>
          <w:p w14:paraId="25A53AAC"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t>(yyyy-mm-dd)</w:t>
            </w:r>
          </w:p>
        </w:tc>
        <w:tc>
          <w:tcPr>
            <w:tcW w:w="2583" w:type="dxa"/>
            <w:gridSpan w:val="2"/>
            <w:shd w:val="clear" w:color="auto" w:fill="auto"/>
            <w:vAlign w:val="center"/>
          </w:tcPr>
          <w:p w14:paraId="4EC88EF5"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c>
          <w:tcPr>
            <w:tcW w:w="2583" w:type="dxa"/>
            <w:gridSpan w:val="3"/>
            <w:shd w:val="clear" w:color="auto" w:fill="D9D9D9"/>
            <w:vAlign w:val="center"/>
          </w:tcPr>
          <w:p w14:paraId="7F2128DD" w14:textId="77777777" w:rsidR="00B130FA" w:rsidRPr="007946B1" w:rsidRDefault="00B130FA" w:rsidP="006A1C05">
            <w:pPr>
              <w:pStyle w:val="Heading3"/>
              <w:rPr>
                <w:rFonts w:ascii="Perpetua" w:hAnsi="Perpetua"/>
                <w:lang w:val="en-US" w:eastAsia="en-US"/>
              </w:rPr>
            </w:pPr>
            <w:r w:rsidRPr="007946B1">
              <w:rPr>
                <w:rFonts w:ascii="Perpetua" w:hAnsi="Perpetua"/>
                <w:caps/>
                <w:lang w:val="en-US" w:eastAsia="en-US"/>
              </w:rPr>
              <w:t>End Date:</w:t>
            </w:r>
          </w:p>
          <w:p w14:paraId="36299AA6"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t>(yyyy-mm-dd)</w:t>
            </w:r>
          </w:p>
        </w:tc>
        <w:tc>
          <w:tcPr>
            <w:tcW w:w="2583" w:type="dxa"/>
            <w:shd w:val="clear" w:color="auto" w:fill="auto"/>
            <w:vAlign w:val="center"/>
          </w:tcPr>
          <w:p w14:paraId="751EAF96"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B130FA" w:rsidRPr="003A4D00" w14:paraId="10A36EF8" w14:textId="77777777" w:rsidTr="006A1C05">
        <w:trPr>
          <w:trHeight w:val="347"/>
        </w:trPr>
        <w:tc>
          <w:tcPr>
            <w:tcW w:w="2583" w:type="dxa"/>
            <w:gridSpan w:val="3"/>
            <w:shd w:val="clear" w:color="auto" w:fill="D9D9D9"/>
            <w:vAlign w:val="center"/>
          </w:tcPr>
          <w:p w14:paraId="69430DE5"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caps/>
              </w:rPr>
              <w:t>Institution to Receive Award*</w:t>
            </w:r>
          </w:p>
        </w:tc>
        <w:tc>
          <w:tcPr>
            <w:tcW w:w="2583" w:type="dxa"/>
            <w:gridSpan w:val="2"/>
            <w:shd w:val="clear" w:color="auto" w:fill="auto"/>
            <w:vAlign w:val="center"/>
          </w:tcPr>
          <w:p w14:paraId="4C78E9A6"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c>
          <w:tcPr>
            <w:tcW w:w="2583" w:type="dxa"/>
            <w:gridSpan w:val="3"/>
            <w:shd w:val="clear" w:color="auto" w:fill="D9D9D9"/>
            <w:vAlign w:val="center"/>
          </w:tcPr>
          <w:p w14:paraId="55A86EE1"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caps/>
              </w:rPr>
              <w:t>Contact for Contracting Issues</w:t>
            </w:r>
          </w:p>
        </w:tc>
        <w:tc>
          <w:tcPr>
            <w:tcW w:w="2583" w:type="dxa"/>
            <w:shd w:val="clear" w:color="auto" w:fill="auto"/>
            <w:vAlign w:val="center"/>
          </w:tcPr>
          <w:p w14:paraId="39B284F5"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B130FA" w:rsidRPr="003A4D00" w14:paraId="6878404A" w14:textId="77777777" w:rsidTr="006A1C05">
        <w:trPr>
          <w:trHeight w:val="347"/>
        </w:trPr>
        <w:tc>
          <w:tcPr>
            <w:tcW w:w="2583" w:type="dxa"/>
            <w:gridSpan w:val="3"/>
            <w:shd w:val="clear" w:color="auto" w:fill="D9D9D9"/>
            <w:vAlign w:val="center"/>
          </w:tcPr>
          <w:p w14:paraId="68E4C9E7" w14:textId="77777777" w:rsidR="00B130FA" w:rsidRPr="003A4D00" w:rsidRDefault="00B130FA" w:rsidP="006A1C05">
            <w:pPr>
              <w:spacing w:after="0"/>
              <w:rPr>
                <w:rFonts w:ascii="Perpetua" w:eastAsia="Times New Roman" w:hAnsi="Perpetua"/>
                <w:b/>
                <w:bCs/>
                <w:i/>
                <w:iCs/>
                <w:color w:val="000000"/>
                <w:sz w:val="22"/>
                <w:szCs w:val="22"/>
              </w:rPr>
            </w:pPr>
            <w:r>
              <w:rPr>
                <w:rFonts w:ascii="Perpetua" w:hAnsi="Perpetua"/>
                <w:caps/>
              </w:rPr>
              <w:t xml:space="preserve">IRB of record </w:t>
            </w:r>
          </w:p>
        </w:tc>
        <w:tc>
          <w:tcPr>
            <w:tcW w:w="2583" w:type="dxa"/>
            <w:gridSpan w:val="2"/>
            <w:shd w:val="clear" w:color="auto" w:fill="auto"/>
            <w:vAlign w:val="center"/>
          </w:tcPr>
          <w:p w14:paraId="2C228A65"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fldChar w:fldCharType="end"/>
            </w:r>
          </w:p>
        </w:tc>
        <w:tc>
          <w:tcPr>
            <w:tcW w:w="2583" w:type="dxa"/>
            <w:gridSpan w:val="3"/>
            <w:shd w:val="clear" w:color="auto" w:fill="D9D9D9"/>
            <w:vAlign w:val="center"/>
          </w:tcPr>
          <w:p w14:paraId="4424189C" w14:textId="77777777" w:rsidR="00B130FA" w:rsidRPr="003A4D00" w:rsidRDefault="00B130FA" w:rsidP="006A1C05">
            <w:pPr>
              <w:spacing w:after="0"/>
              <w:rPr>
                <w:rFonts w:ascii="Perpetua" w:eastAsia="Times New Roman" w:hAnsi="Perpetua"/>
                <w:b/>
                <w:bCs/>
                <w:i/>
                <w:iCs/>
                <w:color w:val="000000"/>
                <w:sz w:val="22"/>
                <w:szCs w:val="22"/>
              </w:rPr>
            </w:pPr>
            <w:r>
              <w:rPr>
                <w:rFonts w:ascii="Perpetua" w:hAnsi="Perpetua"/>
                <w:caps/>
              </w:rPr>
              <w:t>IRB CONTACT</w:t>
            </w:r>
          </w:p>
        </w:tc>
        <w:tc>
          <w:tcPr>
            <w:tcW w:w="2583" w:type="dxa"/>
            <w:shd w:val="clear" w:color="auto" w:fill="auto"/>
            <w:vAlign w:val="center"/>
          </w:tcPr>
          <w:p w14:paraId="37D1034C"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fldChar w:fldCharType="end"/>
            </w:r>
          </w:p>
        </w:tc>
      </w:tr>
      <w:tr w:rsidR="00B130FA" w:rsidRPr="003A4D00" w14:paraId="6A19734D" w14:textId="77777777" w:rsidTr="006A1C05">
        <w:trPr>
          <w:trHeight w:val="347"/>
        </w:trPr>
        <w:tc>
          <w:tcPr>
            <w:tcW w:w="10335" w:type="dxa"/>
            <w:gridSpan w:val="9"/>
            <w:shd w:val="clear" w:color="auto" w:fill="D0CECE" w:themeFill="background2" w:themeFillShade="E6"/>
            <w:vAlign w:val="center"/>
          </w:tcPr>
          <w:p w14:paraId="6847543C" w14:textId="77777777" w:rsidR="00B130FA" w:rsidRPr="003A4D00" w:rsidRDefault="00B130FA" w:rsidP="006A1C05">
            <w:pPr>
              <w:spacing w:after="0"/>
              <w:rPr>
                <w:rFonts w:ascii="Perpetua" w:eastAsia="Times New Roman" w:hAnsi="Perpetua"/>
                <w:b/>
                <w:bCs/>
                <w:i/>
                <w:iCs/>
                <w:color w:val="000000"/>
                <w:sz w:val="22"/>
                <w:szCs w:val="22"/>
              </w:rPr>
            </w:pPr>
            <w:r w:rsidRPr="003A4D00">
              <w:rPr>
                <w:rFonts w:ascii="Perpetua" w:eastAsia="Times New Roman" w:hAnsi="Perpetua"/>
                <w:b/>
                <w:bCs/>
                <w:i/>
                <w:iCs/>
                <w:color w:val="000000"/>
                <w:sz w:val="22"/>
                <w:szCs w:val="22"/>
              </w:rPr>
              <w:t>Do you expect to purchase any item with a value of 500 GBP or more?</w:t>
            </w:r>
          </w:p>
          <w:p w14:paraId="13777D95" w14:textId="77777777" w:rsidR="00B130FA" w:rsidRPr="007946B1" w:rsidRDefault="00B130FA" w:rsidP="006A1C05">
            <w:pPr>
              <w:spacing w:after="0"/>
              <w:rPr>
                <w:rFonts w:ascii="Perpetua" w:hAnsi="Perpetua"/>
                <w:szCs w:val="26"/>
              </w:rPr>
            </w:pPr>
            <w:r w:rsidRPr="003A4D00">
              <w:rPr>
                <w:rFonts w:ascii="Perpetua" w:hAnsi="Perpetua"/>
                <w:color w:val="000000"/>
                <w:sz w:val="22"/>
                <w:szCs w:val="22"/>
              </w:rPr>
              <w:t xml:space="preserve"> </w:t>
            </w:r>
            <w:r w:rsidRPr="003A4D00">
              <w:rPr>
                <w:rFonts w:ascii="Perpetua" w:hAnsi="Perpetua"/>
                <w:i/>
                <w:iCs/>
                <w:color w:val="000000"/>
                <w:sz w:val="22"/>
                <w:szCs w:val="22"/>
              </w:rPr>
              <w:t xml:space="preserve"> </w:t>
            </w:r>
            <w:r w:rsidRPr="003A4D00">
              <w:rPr>
                <w:rFonts w:ascii="Segoe UI Symbol" w:eastAsia="MS Gothic" w:hAnsi="Segoe UI Symbol" w:cs="Segoe UI Symbol"/>
                <w:color w:val="000000"/>
                <w:sz w:val="22"/>
                <w:szCs w:val="22"/>
              </w:rPr>
              <w:t>☐</w:t>
            </w:r>
            <w:r w:rsidRPr="003A4D00">
              <w:rPr>
                <w:rFonts w:ascii="Perpetua" w:hAnsi="Perpetua"/>
                <w:i/>
                <w:iCs/>
                <w:color w:val="000000"/>
                <w:sz w:val="22"/>
                <w:szCs w:val="22"/>
              </w:rPr>
              <w:t xml:space="preserve"> Yes                                                   </w:t>
            </w:r>
            <w:r w:rsidRPr="003A4D00">
              <w:rPr>
                <w:rFonts w:ascii="Segoe UI Symbol" w:eastAsia="MS Gothic" w:hAnsi="Segoe UI Symbol" w:cs="Segoe UI Symbol"/>
                <w:color w:val="000000"/>
                <w:sz w:val="22"/>
                <w:szCs w:val="22"/>
              </w:rPr>
              <w:t>☐</w:t>
            </w:r>
            <w:r w:rsidRPr="003A4D00">
              <w:rPr>
                <w:rFonts w:ascii="Perpetua" w:hAnsi="Perpetua"/>
                <w:color w:val="000000"/>
                <w:sz w:val="22"/>
                <w:szCs w:val="22"/>
              </w:rPr>
              <w:t xml:space="preserve">  No   </w:t>
            </w:r>
          </w:p>
        </w:tc>
      </w:tr>
      <w:tr w:rsidR="00B130FA" w:rsidRPr="003A4D00" w14:paraId="5321CE00" w14:textId="77777777" w:rsidTr="006A1C05">
        <w:trPr>
          <w:trHeight w:val="347"/>
        </w:trPr>
        <w:tc>
          <w:tcPr>
            <w:tcW w:w="10335" w:type="dxa"/>
            <w:gridSpan w:val="9"/>
            <w:shd w:val="clear" w:color="auto" w:fill="D0CECE" w:themeFill="background2" w:themeFillShade="E6"/>
            <w:vAlign w:val="center"/>
          </w:tcPr>
          <w:p w14:paraId="6D693752" w14:textId="77777777" w:rsidR="00B130FA" w:rsidRPr="003A4D00" w:rsidRDefault="00B130FA" w:rsidP="006A1C05">
            <w:pPr>
              <w:spacing w:after="0"/>
              <w:rPr>
                <w:rFonts w:ascii="Perpetua" w:eastAsia="Times New Roman" w:hAnsi="Perpetua"/>
                <w:b/>
                <w:bCs/>
                <w:i/>
                <w:iCs/>
                <w:color w:val="000000"/>
                <w:sz w:val="22"/>
                <w:szCs w:val="22"/>
              </w:rPr>
            </w:pPr>
            <w:r w:rsidRPr="003A4D00">
              <w:rPr>
                <w:rFonts w:ascii="Perpetua" w:eastAsia="Times New Roman" w:hAnsi="Perpetua"/>
                <w:b/>
                <w:bCs/>
                <w:i/>
                <w:iCs/>
                <w:color w:val="000000"/>
                <w:sz w:val="22"/>
                <w:szCs w:val="22"/>
              </w:rPr>
              <w:t>Do you expect that you will need to set up any sub-awards for this project? (For example: a partner organization, or an organization doing field work)</w:t>
            </w:r>
          </w:p>
          <w:p w14:paraId="787C49A2" w14:textId="77777777" w:rsidR="00B130FA" w:rsidRPr="007946B1" w:rsidRDefault="00B130FA" w:rsidP="006A1C05">
            <w:pPr>
              <w:spacing w:after="0"/>
              <w:rPr>
                <w:rFonts w:ascii="Perpetua" w:hAnsi="Perpetua"/>
                <w:szCs w:val="26"/>
              </w:rPr>
            </w:pPr>
            <w:r w:rsidRPr="003A4D00">
              <w:rPr>
                <w:rFonts w:ascii="Perpetua" w:hAnsi="Perpetua"/>
                <w:color w:val="000000"/>
                <w:sz w:val="22"/>
                <w:szCs w:val="22"/>
              </w:rPr>
              <w:t xml:space="preserve"> </w:t>
            </w:r>
            <w:r w:rsidRPr="003A4D00">
              <w:rPr>
                <w:rFonts w:ascii="Perpetua" w:hAnsi="Perpetua"/>
                <w:i/>
                <w:iCs/>
                <w:color w:val="000000"/>
                <w:sz w:val="22"/>
                <w:szCs w:val="22"/>
              </w:rPr>
              <w:t xml:space="preserve"> </w:t>
            </w:r>
            <w:r w:rsidRPr="003A4D00">
              <w:rPr>
                <w:rFonts w:ascii="Segoe UI Symbol" w:eastAsia="MS Gothic" w:hAnsi="Segoe UI Symbol" w:cs="Segoe UI Symbol"/>
                <w:color w:val="000000"/>
                <w:sz w:val="22"/>
                <w:szCs w:val="22"/>
              </w:rPr>
              <w:t>☐</w:t>
            </w:r>
            <w:r w:rsidRPr="003A4D00">
              <w:rPr>
                <w:rFonts w:ascii="Perpetua" w:hAnsi="Perpetua"/>
                <w:i/>
                <w:iCs/>
                <w:color w:val="000000"/>
                <w:sz w:val="22"/>
                <w:szCs w:val="22"/>
              </w:rPr>
              <w:t xml:space="preserve"> Yes                                                   </w:t>
            </w:r>
            <w:r w:rsidRPr="003A4D00">
              <w:rPr>
                <w:rFonts w:ascii="Segoe UI Symbol" w:eastAsia="MS Gothic" w:hAnsi="Segoe UI Symbol" w:cs="Segoe UI Symbol"/>
                <w:color w:val="000000"/>
                <w:sz w:val="22"/>
                <w:szCs w:val="22"/>
              </w:rPr>
              <w:t>☐</w:t>
            </w:r>
            <w:r w:rsidRPr="003A4D00">
              <w:rPr>
                <w:rFonts w:ascii="Perpetua" w:hAnsi="Perpetua"/>
                <w:color w:val="000000"/>
                <w:sz w:val="22"/>
                <w:szCs w:val="22"/>
              </w:rPr>
              <w:t xml:space="preserve">  No   </w:t>
            </w:r>
          </w:p>
        </w:tc>
      </w:tr>
    </w:tbl>
    <w:p w14:paraId="52E8C378" w14:textId="77777777" w:rsidR="00B130FA" w:rsidRPr="007946B1" w:rsidRDefault="00B130FA" w:rsidP="00B130FA">
      <w:pPr>
        <w:spacing w:after="0"/>
        <w:contextualSpacing/>
        <w:rPr>
          <w:rFonts w:ascii="Perpetua" w:hAnsi="Perpetua"/>
          <w:sz w:val="26"/>
          <w:szCs w:val="26"/>
        </w:rPr>
      </w:pPr>
      <w:r w:rsidRPr="007946B1">
        <w:rPr>
          <w:rFonts w:ascii="Perpetua" w:hAnsi="Perpetua"/>
          <w:sz w:val="26"/>
          <w:szCs w:val="26"/>
        </w:rPr>
        <w:t>* Please indicate the institution that will receive the grant funds</w:t>
      </w:r>
    </w:p>
    <w:p w14:paraId="061B072E" w14:textId="77777777" w:rsidR="0024163D" w:rsidRDefault="00952D99">
      <w:pPr>
        <w:spacing w:after="0"/>
        <w:rPr>
          <w:rFonts w:ascii="Century Gothic" w:hAnsi="Century Gothic"/>
          <w:b/>
        </w:rPr>
      </w:pPr>
      <w:r>
        <w:rPr>
          <w:rFonts w:ascii="Century Gothic" w:hAnsi="Century Gothic"/>
          <w:b/>
        </w:rPr>
        <w:br w:type="page"/>
      </w:r>
      <w:r w:rsidR="0024163D" w:rsidRPr="007946B1">
        <w:rPr>
          <w:rFonts w:ascii="Century Gothic" w:hAnsi="Century Gothic"/>
          <w:b/>
        </w:rPr>
        <w:lastRenderedPageBreak/>
        <w:t>Evaluation Criteria</w:t>
      </w:r>
    </w:p>
    <w:p w14:paraId="55EF1B2B" w14:textId="77777777" w:rsidR="00BB40EB" w:rsidRPr="007946B1" w:rsidRDefault="00BB40EB">
      <w:pPr>
        <w:spacing w:after="0"/>
        <w:contextualSpacing/>
        <w:rPr>
          <w:rFonts w:ascii="Century Gothic" w:hAnsi="Century Gothic"/>
          <w:b/>
        </w:rPr>
      </w:pPr>
    </w:p>
    <w:tbl>
      <w:tblPr>
        <w:tblW w:w="5000" w:type="pct"/>
        <w:tblLook w:val="04A0" w:firstRow="1" w:lastRow="0" w:firstColumn="1" w:lastColumn="0" w:noHBand="0" w:noVBand="1"/>
      </w:tblPr>
      <w:tblGrid>
        <w:gridCol w:w="1539"/>
        <w:gridCol w:w="8387"/>
      </w:tblGrid>
      <w:tr w:rsidR="0024163D" w:rsidRPr="004115D7" w14:paraId="3700E5D8" w14:textId="77777777" w:rsidTr="005553FA">
        <w:trPr>
          <w:trHeight w:val="1007"/>
        </w:trPr>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0F227F2" w14:textId="77777777" w:rsidR="0024163D" w:rsidRPr="007946B1" w:rsidRDefault="00BC0241">
            <w:pPr>
              <w:spacing w:after="0"/>
              <w:rPr>
                <w:rFonts w:ascii="Perpetua" w:eastAsia="Times New Roman" w:hAnsi="Perpetua" w:cs="Arial"/>
                <w:color w:val="000000"/>
                <w:sz w:val="26"/>
                <w:szCs w:val="26"/>
              </w:rPr>
            </w:pPr>
            <w:r>
              <w:rPr>
                <w:rFonts w:ascii="Perpetua" w:eastAsia="Times New Roman" w:hAnsi="Perpetua" w:cs="Arial"/>
                <w:color w:val="000000"/>
                <w:sz w:val="26"/>
                <w:szCs w:val="26"/>
              </w:rPr>
              <w:t>Academic Contribution</w:t>
            </w:r>
          </w:p>
        </w:tc>
        <w:tc>
          <w:tcPr>
            <w:tcW w:w="4225" w:type="pct"/>
            <w:tcBorders>
              <w:top w:val="single" w:sz="4" w:space="0" w:color="auto"/>
              <w:left w:val="nil"/>
              <w:bottom w:val="single" w:sz="4" w:space="0" w:color="auto"/>
              <w:right w:val="single" w:sz="4" w:space="0" w:color="auto"/>
            </w:tcBorders>
            <w:shd w:val="clear" w:color="auto" w:fill="auto"/>
            <w:vAlign w:val="center"/>
          </w:tcPr>
          <w:p w14:paraId="74F35B42" w14:textId="77777777" w:rsidR="0024163D" w:rsidRPr="007946B1" w:rsidRDefault="0024163D">
            <w:pPr>
              <w:spacing w:after="0"/>
              <w:rPr>
                <w:rFonts w:ascii="Perpetua" w:eastAsia="Times New Roman" w:hAnsi="Perpetua" w:cs="Arial"/>
                <w:color w:val="000000"/>
                <w:sz w:val="26"/>
                <w:szCs w:val="26"/>
              </w:rPr>
            </w:pPr>
            <w:r w:rsidRPr="007946B1">
              <w:rPr>
                <w:rFonts w:ascii="Perpetua" w:eastAsia="Times New Roman" w:hAnsi="Perpetua" w:cs="Arial"/>
                <w:color w:val="000000"/>
                <w:sz w:val="26"/>
                <w:szCs w:val="26"/>
              </w:rPr>
              <w:t xml:space="preserve">Does the study </w:t>
            </w:r>
            <w:r w:rsidR="00BC0241">
              <w:rPr>
                <w:rFonts w:ascii="Perpetua" w:eastAsia="Times New Roman" w:hAnsi="Perpetua" w:cs="Arial"/>
                <w:color w:val="000000"/>
                <w:sz w:val="26"/>
                <w:szCs w:val="26"/>
              </w:rPr>
              <w:t xml:space="preserve">make a significant contribution toward advancing knowledge in the field? Does it answer new questions or introduce novel methods, measures, or interventions? Is there academic relevance? How does the study compare with the existing body of research? Does the research strategy provide a bridge between a practical experiment and underlying economic theories? </w:t>
            </w:r>
          </w:p>
        </w:tc>
      </w:tr>
      <w:tr w:rsidR="0024163D" w:rsidRPr="004115D7" w14:paraId="614E914C" w14:textId="77777777" w:rsidTr="005553FA">
        <w:trPr>
          <w:trHeight w:val="889"/>
        </w:trPr>
        <w:tc>
          <w:tcPr>
            <w:tcW w:w="775" w:type="pct"/>
            <w:tcBorders>
              <w:top w:val="nil"/>
              <w:left w:val="single" w:sz="4" w:space="0" w:color="auto"/>
              <w:bottom w:val="single" w:sz="4" w:space="0" w:color="auto"/>
              <w:right w:val="single" w:sz="4" w:space="0" w:color="auto"/>
            </w:tcBorders>
            <w:shd w:val="clear" w:color="auto" w:fill="auto"/>
            <w:vAlign w:val="center"/>
          </w:tcPr>
          <w:p w14:paraId="387E547A" w14:textId="77777777" w:rsidR="0024163D" w:rsidRPr="007946B1" w:rsidRDefault="00BC0241">
            <w:pPr>
              <w:spacing w:after="0"/>
              <w:rPr>
                <w:rFonts w:ascii="Perpetua" w:eastAsia="Times New Roman" w:hAnsi="Perpetua" w:cs="Arial"/>
                <w:color w:val="000000"/>
                <w:sz w:val="26"/>
                <w:szCs w:val="26"/>
              </w:rPr>
            </w:pPr>
            <w:r>
              <w:rPr>
                <w:rFonts w:ascii="Perpetua" w:eastAsia="Times New Roman" w:hAnsi="Perpetua" w:cs="Arial"/>
                <w:color w:val="000000"/>
                <w:sz w:val="26"/>
                <w:szCs w:val="26"/>
              </w:rPr>
              <w:t>Policy Relevance</w:t>
            </w:r>
          </w:p>
        </w:tc>
        <w:tc>
          <w:tcPr>
            <w:tcW w:w="4225" w:type="pct"/>
            <w:tcBorders>
              <w:top w:val="nil"/>
              <w:left w:val="nil"/>
              <w:bottom w:val="single" w:sz="4" w:space="0" w:color="auto"/>
              <w:right w:val="single" w:sz="4" w:space="0" w:color="auto"/>
            </w:tcBorders>
            <w:shd w:val="clear" w:color="auto" w:fill="auto"/>
            <w:vAlign w:val="center"/>
          </w:tcPr>
          <w:p w14:paraId="617BB152" w14:textId="77777777" w:rsidR="0024163D" w:rsidRPr="007946B1" w:rsidRDefault="00BC0241">
            <w:pPr>
              <w:spacing w:after="0"/>
              <w:rPr>
                <w:rFonts w:ascii="Perpetua" w:eastAsia="Times New Roman" w:hAnsi="Perpetua" w:cs="Arial"/>
                <w:color w:val="000000"/>
                <w:sz w:val="26"/>
                <w:szCs w:val="26"/>
              </w:rPr>
            </w:pPr>
            <w:r>
              <w:rPr>
                <w:rFonts w:ascii="Perpetua" w:eastAsia="Times New Roman" w:hAnsi="Perpetua" w:cs="Arial"/>
                <w:color w:val="000000"/>
                <w:sz w:val="26"/>
                <w:szCs w:val="26"/>
              </w:rPr>
              <w:t>Does the study address questions crucial to understanding pressing issues on governance in developing countries? Does it address the priority questions outlined in the Governance Review Paper? Will results from the intervention have broader implications? How, if at all, will the “lessons learned” have relevance beyond this test case? Is there demand from policy makers for more/better information to influence their decisions in this area? Is there potential for the implementing partner to scale up this intervention?</w:t>
            </w:r>
          </w:p>
        </w:tc>
      </w:tr>
      <w:tr w:rsidR="0024163D" w:rsidRPr="004115D7" w14:paraId="035ECF28" w14:textId="77777777" w:rsidTr="005553FA">
        <w:trPr>
          <w:trHeight w:val="591"/>
        </w:trPr>
        <w:tc>
          <w:tcPr>
            <w:tcW w:w="775" w:type="pct"/>
            <w:tcBorders>
              <w:top w:val="nil"/>
              <w:left w:val="single" w:sz="4" w:space="0" w:color="auto"/>
              <w:bottom w:val="single" w:sz="4" w:space="0" w:color="auto"/>
              <w:right w:val="single" w:sz="4" w:space="0" w:color="auto"/>
            </w:tcBorders>
            <w:shd w:val="clear" w:color="auto" w:fill="auto"/>
            <w:vAlign w:val="center"/>
          </w:tcPr>
          <w:p w14:paraId="1E28E9C7" w14:textId="77777777" w:rsidR="0024163D" w:rsidRPr="007946B1" w:rsidRDefault="0024163D">
            <w:pPr>
              <w:spacing w:after="0"/>
              <w:rPr>
                <w:rFonts w:ascii="Perpetua" w:eastAsia="Times New Roman" w:hAnsi="Perpetua" w:cs="Arial"/>
                <w:color w:val="000000"/>
                <w:sz w:val="26"/>
                <w:szCs w:val="26"/>
              </w:rPr>
            </w:pPr>
            <w:r w:rsidRPr="007946B1">
              <w:rPr>
                <w:rFonts w:ascii="Perpetua" w:eastAsia="Times New Roman" w:hAnsi="Perpetua" w:cs="Arial"/>
                <w:color w:val="000000"/>
                <w:sz w:val="26"/>
                <w:szCs w:val="26"/>
              </w:rPr>
              <w:t xml:space="preserve">Technical </w:t>
            </w:r>
            <w:r w:rsidR="00BC0241">
              <w:rPr>
                <w:rFonts w:ascii="Perpetua" w:eastAsia="Times New Roman" w:hAnsi="Perpetua" w:cs="Arial"/>
                <w:color w:val="000000"/>
                <w:sz w:val="26"/>
                <w:szCs w:val="26"/>
              </w:rPr>
              <w:t>D</w:t>
            </w:r>
            <w:r w:rsidRPr="007946B1">
              <w:rPr>
                <w:rFonts w:ascii="Perpetua" w:eastAsia="Times New Roman" w:hAnsi="Perpetua" w:cs="Arial"/>
                <w:color w:val="000000"/>
                <w:sz w:val="26"/>
                <w:szCs w:val="26"/>
              </w:rPr>
              <w:t>esign</w:t>
            </w:r>
          </w:p>
        </w:tc>
        <w:tc>
          <w:tcPr>
            <w:tcW w:w="4225" w:type="pct"/>
            <w:tcBorders>
              <w:top w:val="nil"/>
              <w:left w:val="nil"/>
              <w:bottom w:val="single" w:sz="4" w:space="0" w:color="auto"/>
              <w:right w:val="single" w:sz="4" w:space="0" w:color="auto"/>
            </w:tcBorders>
            <w:shd w:val="clear" w:color="auto" w:fill="auto"/>
            <w:vAlign w:val="center"/>
          </w:tcPr>
          <w:p w14:paraId="229D309E" w14:textId="77777777" w:rsidR="0024163D" w:rsidRPr="007946B1" w:rsidRDefault="0024163D">
            <w:pPr>
              <w:spacing w:after="0"/>
              <w:rPr>
                <w:rFonts w:ascii="Perpetua" w:eastAsia="Times New Roman" w:hAnsi="Perpetua" w:cs="Arial"/>
                <w:color w:val="000000"/>
                <w:sz w:val="26"/>
                <w:szCs w:val="26"/>
              </w:rPr>
            </w:pPr>
            <w:r w:rsidRPr="007946B1">
              <w:rPr>
                <w:rFonts w:ascii="Perpetua" w:eastAsia="Times New Roman" w:hAnsi="Perpetua" w:cs="Arial"/>
                <w:color w:val="000000"/>
                <w:sz w:val="26"/>
                <w:szCs w:val="26"/>
              </w:rPr>
              <w:t xml:space="preserve">Does the research design appropriately answer the questions outlined in the proposal? Are there threats that could compromise the validity of results? If so, does the proposal sufficiently address those threats? </w:t>
            </w:r>
            <w:r w:rsidR="00BC0241">
              <w:rPr>
                <w:rFonts w:ascii="Perpetua" w:eastAsia="Times New Roman" w:hAnsi="Perpetua" w:cs="Arial"/>
                <w:color w:val="000000"/>
                <w:sz w:val="26"/>
                <w:szCs w:val="26"/>
              </w:rPr>
              <w:t xml:space="preserve">What changes could the researchers make to improve the design? For full study proposals, are there sufficiently detailed power calculations? </w:t>
            </w:r>
          </w:p>
        </w:tc>
      </w:tr>
      <w:tr w:rsidR="0024163D" w:rsidRPr="004115D7" w14:paraId="56FB1B4F" w14:textId="77777777" w:rsidTr="005553FA">
        <w:trPr>
          <w:trHeight w:val="889"/>
        </w:trPr>
        <w:tc>
          <w:tcPr>
            <w:tcW w:w="775" w:type="pct"/>
            <w:tcBorders>
              <w:top w:val="nil"/>
              <w:left w:val="single" w:sz="4" w:space="0" w:color="auto"/>
              <w:bottom w:val="single" w:sz="4" w:space="0" w:color="auto"/>
              <w:right w:val="single" w:sz="4" w:space="0" w:color="auto"/>
            </w:tcBorders>
            <w:shd w:val="clear" w:color="auto" w:fill="auto"/>
            <w:vAlign w:val="center"/>
          </w:tcPr>
          <w:p w14:paraId="673DD605" w14:textId="77777777" w:rsidR="0024163D" w:rsidRPr="007946B1" w:rsidRDefault="00BC0241">
            <w:pPr>
              <w:spacing w:after="0"/>
              <w:rPr>
                <w:rFonts w:ascii="Perpetua" w:eastAsia="Times New Roman" w:hAnsi="Perpetua" w:cs="Arial"/>
                <w:color w:val="000000"/>
                <w:sz w:val="26"/>
                <w:szCs w:val="26"/>
              </w:rPr>
            </w:pPr>
            <w:r>
              <w:rPr>
                <w:rFonts w:ascii="Perpetua" w:eastAsia="Times New Roman" w:hAnsi="Perpetua" w:cs="Arial"/>
                <w:color w:val="000000"/>
                <w:sz w:val="26"/>
                <w:szCs w:val="26"/>
              </w:rPr>
              <w:t>Project Viability</w:t>
            </w:r>
          </w:p>
        </w:tc>
        <w:tc>
          <w:tcPr>
            <w:tcW w:w="4225" w:type="pct"/>
            <w:tcBorders>
              <w:top w:val="nil"/>
              <w:left w:val="nil"/>
              <w:bottom w:val="single" w:sz="4" w:space="0" w:color="auto"/>
              <w:right w:val="single" w:sz="4" w:space="0" w:color="auto"/>
            </w:tcBorders>
            <w:shd w:val="clear" w:color="auto" w:fill="auto"/>
            <w:vAlign w:val="center"/>
          </w:tcPr>
          <w:p w14:paraId="4A486943" w14:textId="77777777" w:rsidR="0024163D" w:rsidRPr="007946B1" w:rsidRDefault="0024163D">
            <w:pPr>
              <w:spacing w:after="0"/>
              <w:rPr>
                <w:rFonts w:ascii="Perpetua" w:eastAsia="Times New Roman" w:hAnsi="Perpetua" w:cs="Arial"/>
                <w:color w:val="000000"/>
                <w:sz w:val="26"/>
                <w:szCs w:val="26"/>
              </w:rPr>
            </w:pPr>
            <w:r w:rsidRPr="007946B1">
              <w:rPr>
                <w:rFonts w:ascii="Perpetua" w:eastAsia="Times New Roman" w:hAnsi="Perpetua" w:cs="Arial"/>
                <w:color w:val="000000"/>
                <w:sz w:val="26"/>
                <w:szCs w:val="26"/>
              </w:rPr>
              <w:t xml:space="preserve">Is the relationship with the implementing partner strong and likely to endure through the entire study? </w:t>
            </w:r>
            <w:r w:rsidR="00BC0241">
              <w:rPr>
                <w:rFonts w:ascii="Perpetua" w:eastAsia="Times New Roman" w:hAnsi="Perpetua" w:cs="Arial"/>
                <w:color w:val="000000"/>
                <w:sz w:val="26"/>
                <w:szCs w:val="26"/>
              </w:rPr>
              <w:t xml:space="preserve">What is the credibility and policy influence of the implementing partner? </w:t>
            </w:r>
            <w:r w:rsidRPr="007946B1">
              <w:rPr>
                <w:rFonts w:ascii="Perpetua" w:eastAsia="Times New Roman" w:hAnsi="Perpetua" w:cs="Arial"/>
                <w:color w:val="000000"/>
                <w:sz w:val="26"/>
                <w:szCs w:val="26"/>
              </w:rPr>
              <w:t>Are there any other logistical or political obstacles that might threaten the completion of the study, for example, government authorization or Human Subjects review?</w:t>
            </w:r>
            <w:r w:rsidR="00BC0241">
              <w:rPr>
                <w:rFonts w:ascii="Perpetua" w:eastAsia="Times New Roman" w:hAnsi="Perpetua" w:cs="Arial"/>
                <w:color w:val="000000"/>
                <w:sz w:val="26"/>
                <w:szCs w:val="26"/>
              </w:rPr>
              <w:t xml:space="preserve"> For pilots, do researchers describe how piloting activities would inform a full-scale randomized evaluation? </w:t>
            </w:r>
          </w:p>
        </w:tc>
      </w:tr>
      <w:tr w:rsidR="0024163D" w:rsidRPr="005553FA" w14:paraId="7F4E2AA4" w14:textId="77777777" w:rsidTr="005553FA">
        <w:trPr>
          <w:trHeight w:val="889"/>
        </w:trPr>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A539C15" w14:textId="77777777" w:rsidR="0024163D" w:rsidRPr="005553FA" w:rsidRDefault="00BC0241">
            <w:pPr>
              <w:spacing w:after="0"/>
              <w:rPr>
                <w:rFonts w:ascii="Perpetua" w:eastAsia="Times New Roman" w:hAnsi="Perpetua" w:cs="Arial"/>
                <w:color w:val="000000"/>
                <w:sz w:val="26"/>
                <w:szCs w:val="26"/>
              </w:rPr>
            </w:pPr>
            <w:r>
              <w:rPr>
                <w:rFonts w:ascii="Perpetua" w:eastAsia="Times New Roman" w:hAnsi="Perpetua" w:cs="Arial"/>
                <w:color w:val="000000"/>
                <w:sz w:val="26"/>
                <w:szCs w:val="26"/>
              </w:rPr>
              <w:t>Value of Research</w:t>
            </w:r>
          </w:p>
        </w:tc>
        <w:tc>
          <w:tcPr>
            <w:tcW w:w="4225" w:type="pct"/>
            <w:tcBorders>
              <w:top w:val="single" w:sz="4" w:space="0" w:color="auto"/>
              <w:left w:val="nil"/>
              <w:bottom w:val="single" w:sz="4" w:space="0" w:color="auto"/>
              <w:right w:val="single" w:sz="4" w:space="0" w:color="auto"/>
            </w:tcBorders>
            <w:shd w:val="clear" w:color="auto" w:fill="auto"/>
            <w:vAlign w:val="center"/>
          </w:tcPr>
          <w:p w14:paraId="7497D187" w14:textId="77777777" w:rsidR="0024163D" w:rsidRPr="005553FA" w:rsidRDefault="00BC0241">
            <w:pPr>
              <w:spacing w:after="0"/>
              <w:rPr>
                <w:rFonts w:ascii="Perpetua" w:eastAsia="Times New Roman" w:hAnsi="Perpetua" w:cs="Arial"/>
                <w:color w:val="000000"/>
                <w:sz w:val="26"/>
                <w:szCs w:val="26"/>
              </w:rPr>
            </w:pPr>
            <w:r>
              <w:rPr>
                <w:rFonts w:ascii="Perpetua" w:eastAsia="Times New Roman" w:hAnsi="Perpetua" w:cs="Arial"/>
                <w:color w:val="000000"/>
                <w:sz w:val="26"/>
                <w:szCs w:val="26"/>
              </w:rPr>
              <w:t xml:space="preserve">Is the cost of the study commensurate with the value of expected lessons learned? Does the study leverage funding from other sources? </w:t>
            </w:r>
          </w:p>
        </w:tc>
      </w:tr>
    </w:tbl>
    <w:p w14:paraId="74C6C67E" w14:textId="77777777" w:rsidR="0024163D" w:rsidRPr="005553FA" w:rsidRDefault="0024163D" w:rsidP="005553FA">
      <w:pPr>
        <w:spacing w:after="0"/>
        <w:contextualSpacing/>
        <w:rPr>
          <w:rFonts w:ascii="Perpetua" w:hAnsi="Perpetua"/>
          <w:sz w:val="26"/>
          <w:szCs w:val="26"/>
        </w:rPr>
      </w:pPr>
    </w:p>
    <w:sectPr w:rsidR="0024163D" w:rsidRPr="005553FA" w:rsidSect="00B6038C">
      <w:pgSz w:w="12240" w:h="15840"/>
      <w:pgMar w:top="1152" w:right="1152" w:bottom="1152"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1D5F" w14:textId="77777777" w:rsidR="00227CD9" w:rsidRDefault="00227CD9">
      <w:pPr>
        <w:spacing w:after="0"/>
      </w:pPr>
      <w:r>
        <w:separator/>
      </w:r>
    </w:p>
  </w:endnote>
  <w:endnote w:type="continuationSeparator" w:id="0">
    <w:p w14:paraId="78B56556" w14:textId="77777777" w:rsidR="00227CD9" w:rsidRDefault="00227C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2122" w14:textId="77777777" w:rsidR="000454FC" w:rsidRPr="003A711D" w:rsidRDefault="000454FC" w:rsidP="00D34161">
    <w:pPr>
      <w:pStyle w:val="Footer"/>
      <w:tabs>
        <w:tab w:val="center" w:pos="4968"/>
        <w:tab w:val="right" w:pos="9936"/>
      </w:tabs>
      <w:rPr>
        <w:rFonts w:ascii="Cambria" w:hAnsi="Cambria"/>
        <w:sz w:val="22"/>
        <w:szCs w:val="22"/>
      </w:rPr>
    </w:pPr>
    <w:r>
      <w:tab/>
    </w:r>
    <w:r w:rsidRPr="007946B1">
      <w:rPr>
        <w:rFonts w:ascii="Century Gothic" w:hAnsi="Century Gothic"/>
        <w:lang w:val="en-US"/>
      </w:rPr>
      <w:t>www.povertyactionlab.org/GI</w:t>
    </w:r>
    <w:r>
      <w:tab/>
    </w:r>
    <w:r w:rsidRPr="003A711D">
      <w:rPr>
        <w:rFonts w:ascii="Cambria" w:hAnsi="Cambria"/>
        <w:sz w:val="22"/>
        <w:szCs w:val="22"/>
      </w:rPr>
      <w:fldChar w:fldCharType="begin"/>
    </w:r>
    <w:r w:rsidRPr="003A711D">
      <w:rPr>
        <w:rFonts w:ascii="Cambria" w:hAnsi="Cambria"/>
        <w:sz w:val="22"/>
        <w:szCs w:val="22"/>
      </w:rPr>
      <w:instrText xml:space="preserve"> PAGE   \* MERGEFORMAT </w:instrText>
    </w:r>
    <w:r w:rsidRPr="003A711D">
      <w:rPr>
        <w:rFonts w:ascii="Cambria" w:hAnsi="Cambria"/>
        <w:sz w:val="22"/>
        <w:szCs w:val="22"/>
      </w:rPr>
      <w:fldChar w:fldCharType="separate"/>
    </w:r>
    <w:r w:rsidR="00F21DDE">
      <w:rPr>
        <w:rFonts w:ascii="Cambria" w:hAnsi="Cambria"/>
        <w:noProof/>
        <w:sz w:val="22"/>
        <w:szCs w:val="22"/>
      </w:rPr>
      <w:t>1</w:t>
    </w:r>
    <w:r w:rsidRPr="003A711D">
      <w:rPr>
        <w:rFonts w:ascii="Cambria" w:hAnsi="Cambria"/>
        <w:noProof/>
        <w:sz w:val="22"/>
        <w:szCs w:val="22"/>
      </w:rPr>
      <w:fldChar w:fldCharType="end"/>
    </w:r>
  </w:p>
  <w:p w14:paraId="426E0020" w14:textId="77777777" w:rsidR="000454FC" w:rsidRPr="00D34161" w:rsidRDefault="000454FC">
    <w:pPr>
      <w:pStyle w:val="Footer"/>
      <w:tabs>
        <w:tab w:val="left" w:pos="2520"/>
        <w:tab w:val="right" w:pos="12330"/>
      </w:tabs>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DE7D" w14:textId="77777777" w:rsidR="00227CD9" w:rsidRDefault="00227CD9">
      <w:pPr>
        <w:spacing w:after="0"/>
      </w:pPr>
      <w:r>
        <w:separator/>
      </w:r>
    </w:p>
  </w:footnote>
  <w:footnote w:type="continuationSeparator" w:id="0">
    <w:p w14:paraId="2530AC8C" w14:textId="77777777" w:rsidR="00227CD9" w:rsidRDefault="00227CD9">
      <w:pPr>
        <w:spacing w:after="0"/>
      </w:pPr>
      <w:r>
        <w:continuationSeparator/>
      </w:r>
    </w:p>
  </w:footnote>
  <w:footnote w:id="1">
    <w:p w14:paraId="6D4A6A51" w14:textId="77777777" w:rsidR="00E96E2A" w:rsidRPr="00E96E2A" w:rsidRDefault="00E96E2A" w:rsidP="00E96E2A">
      <w:pPr>
        <w:pStyle w:val="FootnoteText"/>
        <w:rPr>
          <w:rFonts w:ascii="Perpetua" w:hAnsi="Perpetua"/>
          <w:sz w:val="22"/>
          <w:szCs w:val="22"/>
        </w:rPr>
      </w:pPr>
      <w:r w:rsidRPr="00E96E2A">
        <w:rPr>
          <w:rStyle w:val="FootnoteReference"/>
          <w:rFonts w:ascii="Perpetua" w:hAnsi="Perpetua"/>
          <w:sz w:val="22"/>
          <w:szCs w:val="22"/>
        </w:rPr>
        <w:footnoteRef/>
      </w:r>
      <w:r w:rsidRPr="00E96E2A">
        <w:rPr>
          <w:rFonts w:ascii="Perpetua" w:hAnsi="Perpetua"/>
          <w:sz w:val="22"/>
          <w:szCs w:val="22"/>
        </w:rPr>
        <w:t xml:space="preserve"> </w:t>
      </w:r>
      <w:r>
        <w:rPr>
          <w:rFonts w:ascii="Perpetua" w:hAnsi="Perpetua"/>
          <w:sz w:val="22"/>
          <w:szCs w:val="22"/>
        </w:rPr>
        <w:t>Please note that t</w:t>
      </w:r>
      <w:r w:rsidRPr="00E96E2A">
        <w:rPr>
          <w:rFonts w:ascii="Perpetua" w:hAnsi="Perpetua"/>
          <w:sz w:val="22"/>
          <w:szCs w:val="22"/>
        </w:rPr>
        <w:t xml:space="preserve">he total amount awarded to a single project, including any GI funding for </w:t>
      </w:r>
      <w:r>
        <w:rPr>
          <w:rFonts w:ascii="Perpetua" w:hAnsi="Perpetua"/>
          <w:sz w:val="22"/>
          <w:szCs w:val="22"/>
        </w:rPr>
        <w:t xml:space="preserve">full or pilot studies, </w:t>
      </w:r>
      <w:r w:rsidRPr="00E96E2A">
        <w:rPr>
          <w:rFonts w:ascii="Perpetua" w:hAnsi="Perpetua"/>
          <w:sz w:val="22"/>
          <w:szCs w:val="22"/>
        </w:rPr>
        <w:t>will not exceed $400,000.  Please note that, in general, full research project proposals with budgets exceeding $250,000 are rarely funded given the high quality and volume of all proposals received and GI’s limited resources.</w:t>
      </w:r>
    </w:p>
  </w:footnote>
  <w:footnote w:id="2">
    <w:p w14:paraId="5ADD8ACD" w14:textId="77777777" w:rsidR="00E96E2A" w:rsidRPr="007946B1" w:rsidRDefault="00E96E2A" w:rsidP="00E96E2A">
      <w:pPr>
        <w:pStyle w:val="FootnoteText"/>
        <w:rPr>
          <w:rFonts w:ascii="Perpetua" w:hAnsi="Perpetua"/>
          <w:sz w:val="22"/>
          <w:szCs w:val="22"/>
        </w:rPr>
      </w:pPr>
      <w:r w:rsidRPr="007946B1">
        <w:rPr>
          <w:rStyle w:val="FootnoteReference"/>
          <w:rFonts w:ascii="Perpetua" w:hAnsi="Perpetua"/>
          <w:sz w:val="22"/>
          <w:szCs w:val="22"/>
        </w:rPr>
        <w:footnoteRef/>
      </w:r>
      <w:r w:rsidRPr="007946B1">
        <w:rPr>
          <w:rFonts w:ascii="Perpetua" w:hAnsi="Perpetua"/>
          <w:sz w:val="22"/>
          <w:szCs w:val="22"/>
        </w:rPr>
        <w:t xml:space="preserve"> Please note that </w:t>
      </w:r>
      <w:r>
        <w:rPr>
          <w:rFonts w:ascii="Perpetua" w:hAnsi="Perpetua"/>
          <w:sz w:val="22"/>
          <w:szCs w:val="22"/>
        </w:rPr>
        <w:t>full evaluations</w:t>
      </w:r>
      <w:r w:rsidRPr="007946B1">
        <w:rPr>
          <w:rFonts w:ascii="Perpetua" w:hAnsi="Perpetua"/>
          <w:sz w:val="22"/>
          <w:szCs w:val="22"/>
        </w:rPr>
        <w:t xml:space="preserve"> requesting </w:t>
      </w:r>
      <w:r w:rsidRPr="00F21DDE">
        <w:rPr>
          <w:rFonts w:ascii="Perpetua" w:hAnsi="Perpetua"/>
          <w:sz w:val="22"/>
          <w:szCs w:val="22"/>
        </w:rPr>
        <w:t>less than $75,000 are considered</w:t>
      </w:r>
      <w:r w:rsidRPr="007946B1">
        <w:rPr>
          <w:rFonts w:ascii="Perpetua" w:hAnsi="Perpetua"/>
          <w:sz w:val="22"/>
          <w:szCs w:val="22"/>
        </w:rPr>
        <w:t xml:space="preserve"> full research projects and evaluated accordingly. The criteria for pilot funding apply only to proposals reques</w:t>
      </w:r>
      <w:r>
        <w:rPr>
          <w:rFonts w:ascii="Perpetua" w:hAnsi="Perpetua"/>
          <w:sz w:val="22"/>
          <w:szCs w:val="22"/>
        </w:rPr>
        <w:t xml:space="preserve">ting funds to conduct piloting, or pre-randomization, </w:t>
      </w:r>
      <w:r w:rsidRPr="007946B1">
        <w:rPr>
          <w:rFonts w:ascii="Perpetua" w:hAnsi="Perpetua"/>
          <w:sz w:val="22"/>
          <w:szCs w:val="22"/>
        </w:rPr>
        <w:t xml:space="preserve">activities.   </w:t>
      </w:r>
    </w:p>
  </w:footnote>
  <w:footnote w:id="3">
    <w:p w14:paraId="77997D29" w14:textId="77777777" w:rsidR="00AC2208" w:rsidRPr="001B7845" w:rsidRDefault="0099666E" w:rsidP="00AC2208">
      <w:pPr>
        <w:pStyle w:val="FootnoteText"/>
        <w:contextualSpacing/>
        <w:rPr>
          <w:rFonts w:ascii="Perpetua" w:hAnsi="Perpetua"/>
          <w:sz w:val="22"/>
          <w:szCs w:val="22"/>
        </w:rPr>
      </w:pPr>
      <w:r w:rsidRPr="007946B1">
        <w:rPr>
          <w:rStyle w:val="FootnoteReference"/>
          <w:rFonts w:ascii="Perpetua" w:hAnsi="Perpetua"/>
          <w:sz w:val="22"/>
          <w:szCs w:val="22"/>
        </w:rPr>
        <w:footnoteRef/>
      </w:r>
      <w:r w:rsidRPr="007946B1">
        <w:rPr>
          <w:rFonts w:ascii="Perpetua" w:hAnsi="Perpetua"/>
          <w:sz w:val="22"/>
          <w:szCs w:val="22"/>
        </w:rPr>
        <w:t xml:space="preserve"> G</w:t>
      </w:r>
      <w:r w:rsidR="00814B1C">
        <w:rPr>
          <w:rFonts w:ascii="Perpetua" w:hAnsi="Perpetua"/>
          <w:sz w:val="22"/>
          <w:szCs w:val="22"/>
        </w:rPr>
        <w:t>raduate s</w:t>
      </w:r>
      <w:r w:rsidRPr="007946B1">
        <w:rPr>
          <w:rFonts w:ascii="Perpetua" w:hAnsi="Perpetua"/>
          <w:sz w:val="22"/>
          <w:szCs w:val="22"/>
        </w:rPr>
        <w:t>tudents may apply for a maximum of two travel/proposal development grants and two grants for pilot/full study funding during their time as graduate students.</w:t>
      </w:r>
      <w:r w:rsidRPr="009324DA">
        <w:rPr>
          <w:rFonts w:ascii="Perpetua" w:hAnsi="Perpetua"/>
          <w:sz w:val="22"/>
          <w:szCs w:val="22"/>
        </w:rPr>
        <w:t xml:space="preserve"> </w:t>
      </w:r>
      <w:r w:rsidR="00AC2208" w:rsidRPr="00616510">
        <w:rPr>
          <w:rFonts w:ascii="Perpetua" w:hAnsi="Perpetua"/>
          <w:sz w:val="22"/>
          <w:szCs w:val="22"/>
        </w:rPr>
        <w:t xml:space="preserve">Please note that applicants who received travel/proposal development funding as graduate students but have since moved to another institution may not apply for funding unless they have since become a J-PAL affiliate or GI invited researcher (following the GI invited researcher nomination and review process), or unless the proposal includes a J-PAL affiliate or GI invited researcher as a co-author.  </w:t>
      </w:r>
    </w:p>
    <w:p w14:paraId="61BBECD7" w14:textId="5FE88DEC" w:rsidR="0099666E" w:rsidRPr="007946B1" w:rsidRDefault="0099666E" w:rsidP="00AC2208">
      <w:pPr>
        <w:spacing w:after="0"/>
        <w:rPr>
          <w:rFonts w:ascii="Perpetua" w:hAnsi="Perpetua"/>
          <w:sz w:val="22"/>
          <w:szCs w:val="22"/>
        </w:rPr>
      </w:pPr>
    </w:p>
  </w:footnote>
  <w:footnote w:id="4">
    <w:p w14:paraId="5DD4E060" w14:textId="1E9A2557" w:rsidR="00DF5FB1" w:rsidRPr="00DF5FB1" w:rsidRDefault="00DF5FB1">
      <w:pPr>
        <w:pStyle w:val="FootnoteText"/>
        <w:rPr>
          <w:rFonts w:ascii="Perpetua" w:hAnsi="Perpetua"/>
          <w:sz w:val="22"/>
          <w:szCs w:val="22"/>
        </w:rPr>
      </w:pPr>
      <w:r w:rsidRPr="00DF5FB1">
        <w:rPr>
          <w:rStyle w:val="FootnoteReference"/>
          <w:rFonts w:ascii="Perpetua" w:hAnsi="Perpetua"/>
          <w:sz w:val="22"/>
          <w:szCs w:val="22"/>
        </w:rPr>
        <w:footnoteRef/>
      </w:r>
      <w:r w:rsidRPr="00DF5FB1">
        <w:rPr>
          <w:rFonts w:ascii="Perpetua" w:hAnsi="Perpetua"/>
          <w:sz w:val="22"/>
          <w:szCs w:val="22"/>
        </w:rPr>
        <w:t xml:space="preserve"> In the case that IRB approval is not already in place when funding decisions are made, proposed start dates should reflect time needed to get IRB approval by the IRB of record, as well as time required to establish a reliance agreement and move forward in the subaward granting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E6B3" w14:textId="77777777" w:rsidR="000454FC" w:rsidRDefault="002729B4" w:rsidP="0052640D">
    <w:pPr>
      <w:pStyle w:val="Header"/>
      <w:jc w:val="right"/>
    </w:pPr>
    <w:r>
      <w:rPr>
        <w:noProof/>
        <w:lang w:val="en-US" w:eastAsia="en-US"/>
      </w:rPr>
      <w:drawing>
        <wp:anchor distT="0" distB="0" distL="114300" distR="114300" simplePos="0" relativeHeight="251657728" behindDoc="0" locked="0" layoutInCell="1" allowOverlap="1" wp14:anchorId="4E396746" wp14:editId="0B3BBE60">
          <wp:simplePos x="0" y="0"/>
          <wp:positionH relativeFrom="margin">
            <wp:posOffset>-108585</wp:posOffset>
          </wp:positionH>
          <wp:positionV relativeFrom="paragraph">
            <wp:posOffset>-228600</wp:posOffset>
          </wp:positionV>
          <wp:extent cx="1548130" cy="619125"/>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9CB03E"/>
    <w:lvl w:ilvl="0">
      <w:start w:val="1"/>
      <w:numFmt w:val="decimal"/>
      <w:pStyle w:val="ListNumber"/>
      <w:lvlText w:val="%1."/>
      <w:lvlJc w:val="left"/>
      <w:pPr>
        <w:tabs>
          <w:tab w:val="num" w:pos="360"/>
        </w:tabs>
        <w:ind w:left="360" w:hanging="360"/>
      </w:pPr>
    </w:lvl>
  </w:abstractNum>
  <w:abstractNum w:abstractNumId="1" w15:restartNumberingAfterBreak="0">
    <w:nsid w:val="16672996"/>
    <w:multiLevelType w:val="hybridMultilevel"/>
    <w:tmpl w:val="4B1C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33184"/>
    <w:multiLevelType w:val="hybridMultilevel"/>
    <w:tmpl w:val="BFAC9D30"/>
    <w:lvl w:ilvl="0" w:tplc="0409000F">
      <w:start w:val="1"/>
      <w:numFmt w:val="decimal"/>
      <w:lvlText w:val="%1."/>
      <w:lvlJc w:val="left"/>
      <w:pPr>
        <w:ind w:left="720" w:hanging="360"/>
      </w:pPr>
      <w:rPr>
        <w:rFonts w:hint="default"/>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62A6E"/>
    <w:multiLevelType w:val="hybridMultilevel"/>
    <w:tmpl w:val="CCE8853E"/>
    <w:lvl w:ilvl="0" w:tplc="1BF86446">
      <w:start w:val="2"/>
      <w:numFmt w:val="lowerLetter"/>
      <w:lvlText w:val="%1."/>
      <w:lvlJc w:val="left"/>
      <w:pPr>
        <w:tabs>
          <w:tab w:val="num" w:pos="720"/>
        </w:tabs>
        <w:ind w:left="720" w:hanging="360"/>
      </w:pPr>
    </w:lvl>
    <w:lvl w:ilvl="1" w:tplc="355C6A50" w:tentative="1">
      <w:start w:val="1"/>
      <w:numFmt w:val="decimal"/>
      <w:lvlText w:val="%2."/>
      <w:lvlJc w:val="left"/>
      <w:pPr>
        <w:tabs>
          <w:tab w:val="num" w:pos="1440"/>
        </w:tabs>
        <w:ind w:left="1440" w:hanging="360"/>
      </w:pPr>
    </w:lvl>
    <w:lvl w:ilvl="2" w:tplc="DA4E8F9A" w:tentative="1">
      <w:start w:val="1"/>
      <w:numFmt w:val="decimal"/>
      <w:lvlText w:val="%3."/>
      <w:lvlJc w:val="left"/>
      <w:pPr>
        <w:tabs>
          <w:tab w:val="num" w:pos="2160"/>
        </w:tabs>
        <w:ind w:left="2160" w:hanging="360"/>
      </w:pPr>
    </w:lvl>
    <w:lvl w:ilvl="3" w:tplc="7A741098" w:tentative="1">
      <w:start w:val="1"/>
      <w:numFmt w:val="decimal"/>
      <w:lvlText w:val="%4."/>
      <w:lvlJc w:val="left"/>
      <w:pPr>
        <w:tabs>
          <w:tab w:val="num" w:pos="2880"/>
        </w:tabs>
        <w:ind w:left="2880" w:hanging="360"/>
      </w:pPr>
    </w:lvl>
    <w:lvl w:ilvl="4" w:tplc="EE108BE8" w:tentative="1">
      <w:start w:val="1"/>
      <w:numFmt w:val="decimal"/>
      <w:lvlText w:val="%5."/>
      <w:lvlJc w:val="left"/>
      <w:pPr>
        <w:tabs>
          <w:tab w:val="num" w:pos="3600"/>
        </w:tabs>
        <w:ind w:left="3600" w:hanging="360"/>
      </w:pPr>
    </w:lvl>
    <w:lvl w:ilvl="5" w:tplc="C3F62F00" w:tentative="1">
      <w:start w:val="1"/>
      <w:numFmt w:val="decimal"/>
      <w:lvlText w:val="%6."/>
      <w:lvlJc w:val="left"/>
      <w:pPr>
        <w:tabs>
          <w:tab w:val="num" w:pos="4320"/>
        </w:tabs>
        <w:ind w:left="4320" w:hanging="360"/>
      </w:pPr>
    </w:lvl>
    <w:lvl w:ilvl="6" w:tplc="59F8FC56" w:tentative="1">
      <w:start w:val="1"/>
      <w:numFmt w:val="decimal"/>
      <w:lvlText w:val="%7."/>
      <w:lvlJc w:val="left"/>
      <w:pPr>
        <w:tabs>
          <w:tab w:val="num" w:pos="5040"/>
        </w:tabs>
        <w:ind w:left="5040" w:hanging="360"/>
      </w:pPr>
    </w:lvl>
    <w:lvl w:ilvl="7" w:tplc="32647B3C" w:tentative="1">
      <w:start w:val="1"/>
      <w:numFmt w:val="decimal"/>
      <w:lvlText w:val="%8."/>
      <w:lvlJc w:val="left"/>
      <w:pPr>
        <w:tabs>
          <w:tab w:val="num" w:pos="5760"/>
        </w:tabs>
        <w:ind w:left="5760" w:hanging="360"/>
      </w:pPr>
    </w:lvl>
    <w:lvl w:ilvl="8" w:tplc="205476B2" w:tentative="1">
      <w:start w:val="1"/>
      <w:numFmt w:val="decimal"/>
      <w:lvlText w:val="%9."/>
      <w:lvlJc w:val="left"/>
      <w:pPr>
        <w:tabs>
          <w:tab w:val="num" w:pos="6480"/>
        </w:tabs>
        <w:ind w:left="6480" w:hanging="360"/>
      </w:pPr>
    </w:lvl>
  </w:abstractNum>
  <w:abstractNum w:abstractNumId="4" w15:restartNumberingAfterBreak="0">
    <w:nsid w:val="45F05D31"/>
    <w:multiLevelType w:val="hybridMultilevel"/>
    <w:tmpl w:val="B716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657A4"/>
    <w:multiLevelType w:val="hybridMultilevel"/>
    <w:tmpl w:val="0E78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8154B"/>
    <w:multiLevelType w:val="hybridMultilevel"/>
    <w:tmpl w:val="49187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165E4"/>
    <w:multiLevelType w:val="multilevel"/>
    <w:tmpl w:val="65C23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BB38A4"/>
    <w:multiLevelType w:val="hybridMultilevel"/>
    <w:tmpl w:val="753284B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C0EB1"/>
    <w:multiLevelType w:val="hybridMultilevel"/>
    <w:tmpl w:val="A9CEC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AE2873"/>
    <w:multiLevelType w:val="multilevel"/>
    <w:tmpl w:val="0D6890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84802181">
    <w:abstractNumId w:val="0"/>
  </w:num>
  <w:num w:numId="2" w16cid:durableId="480780473">
    <w:abstractNumId w:val="8"/>
  </w:num>
  <w:num w:numId="3" w16cid:durableId="1775857946">
    <w:abstractNumId w:val="6"/>
  </w:num>
  <w:num w:numId="4" w16cid:durableId="1609970828">
    <w:abstractNumId w:val="1"/>
  </w:num>
  <w:num w:numId="5" w16cid:durableId="973096898">
    <w:abstractNumId w:val="5"/>
  </w:num>
  <w:num w:numId="6" w16cid:durableId="1204438968">
    <w:abstractNumId w:val="9"/>
  </w:num>
  <w:num w:numId="7" w16cid:durableId="1052849669">
    <w:abstractNumId w:val="4"/>
  </w:num>
  <w:num w:numId="8" w16cid:durableId="453644799">
    <w:abstractNumId w:val="2"/>
  </w:num>
  <w:num w:numId="9" w16cid:durableId="752316385">
    <w:abstractNumId w:val="7"/>
  </w:num>
  <w:num w:numId="10" w16cid:durableId="1639144348">
    <w:abstractNumId w:val="3"/>
  </w:num>
  <w:num w:numId="11" w16cid:durableId="7227992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43"/>
    <w:rsid w:val="000051F5"/>
    <w:rsid w:val="00012CED"/>
    <w:rsid w:val="0001780B"/>
    <w:rsid w:val="00025BED"/>
    <w:rsid w:val="000271C1"/>
    <w:rsid w:val="00035F09"/>
    <w:rsid w:val="000423AA"/>
    <w:rsid w:val="000454FC"/>
    <w:rsid w:val="00045900"/>
    <w:rsid w:val="00053881"/>
    <w:rsid w:val="00053D8F"/>
    <w:rsid w:val="00074F3C"/>
    <w:rsid w:val="00085349"/>
    <w:rsid w:val="00086796"/>
    <w:rsid w:val="00086F10"/>
    <w:rsid w:val="000875F0"/>
    <w:rsid w:val="000A49BE"/>
    <w:rsid w:val="000C400D"/>
    <w:rsid w:val="000C691B"/>
    <w:rsid w:val="000E2029"/>
    <w:rsid w:val="000F2038"/>
    <w:rsid w:val="000F5CD7"/>
    <w:rsid w:val="00100F99"/>
    <w:rsid w:val="0010176E"/>
    <w:rsid w:val="00103CBA"/>
    <w:rsid w:val="001107AE"/>
    <w:rsid w:val="001109A9"/>
    <w:rsid w:val="001218AF"/>
    <w:rsid w:val="00130AA6"/>
    <w:rsid w:val="0014290B"/>
    <w:rsid w:val="0014546C"/>
    <w:rsid w:val="00145D93"/>
    <w:rsid w:val="00154D07"/>
    <w:rsid w:val="00165205"/>
    <w:rsid w:val="00165689"/>
    <w:rsid w:val="00165999"/>
    <w:rsid w:val="00170C53"/>
    <w:rsid w:val="0017162B"/>
    <w:rsid w:val="001A098E"/>
    <w:rsid w:val="001A4084"/>
    <w:rsid w:val="001B63DC"/>
    <w:rsid w:val="001B6B09"/>
    <w:rsid w:val="001C1CD6"/>
    <w:rsid w:val="001D52A8"/>
    <w:rsid w:val="001E1E2B"/>
    <w:rsid w:val="001E7335"/>
    <w:rsid w:val="001F76B4"/>
    <w:rsid w:val="00200839"/>
    <w:rsid w:val="00222E8D"/>
    <w:rsid w:val="00227CD9"/>
    <w:rsid w:val="002318FB"/>
    <w:rsid w:val="0023280A"/>
    <w:rsid w:val="002340DA"/>
    <w:rsid w:val="002353A6"/>
    <w:rsid w:val="002411F5"/>
    <w:rsid w:val="0024163D"/>
    <w:rsid w:val="002543B9"/>
    <w:rsid w:val="00260902"/>
    <w:rsid w:val="0026482A"/>
    <w:rsid w:val="002729B4"/>
    <w:rsid w:val="002740F0"/>
    <w:rsid w:val="0028292A"/>
    <w:rsid w:val="00283CF5"/>
    <w:rsid w:val="00293878"/>
    <w:rsid w:val="002940C4"/>
    <w:rsid w:val="0029451D"/>
    <w:rsid w:val="002B7175"/>
    <w:rsid w:val="002C310A"/>
    <w:rsid w:val="002C3EF5"/>
    <w:rsid w:val="002D7D43"/>
    <w:rsid w:val="002E4AE3"/>
    <w:rsid w:val="002F6B91"/>
    <w:rsid w:val="002F6F0B"/>
    <w:rsid w:val="003137E9"/>
    <w:rsid w:val="00314C9A"/>
    <w:rsid w:val="00326106"/>
    <w:rsid w:val="00330A8A"/>
    <w:rsid w:val="00334C5A"/>
    <w:rsid w:val="0033716C"/>
    <w:rsid w:val="00343099"/>
    <w:rsid w:val="00346219"/>
    <w:rsid w:val="003467B5"/>
    <w:rsid w:val="00353AD1"/>
    <w:rsid w:val="00355121"/>
    <w:rsid w:val="003571D8"/>
    <w:rsid w:val="0036075D"/>
    <w:rsid w:val="003615FD"/>
    <w:rsid w:val="00366651"/>
    <w:rsid w:val="00373EC5"/>
    <w:rsid w:val="00376BF9"/>
    <w:rsid w:val="00382D93"/>
    <w:rsid w:val="00395E73"/>
    <w:rsid w:val="003A1534"/>
    <w:rsid w:val="003A5021"/>
    <w:rsid w:val="003A590E"/>
    <w:rsid w:val="003A66F2"/>
    <w:rsid w:val="003A693F"/>
    <w:rsid w:val="003A711D"/>
    <w:rsid w:val="003B1234"/>
    <w:rsid w:val="003B23E3"/>
    <w:rsid w:val="003B4B58"/>
    <w:rsid w:val="003C281F"/>
    <w:rsid w:val="003C554F"/>
    <w:rsid w:val="003C59D2"/>
    <w:rsid w:val="003C7135"/>
    <w:rsid w:val="003D4B5A"/>
    <w:rsid w:val="003D546F"/>
    <w:rsid w:val="003E5311"/>
    <w:rsid w:val="003E5B9E"/>
    <w:rsid w:val="00406922"/>
    <w:rsid w:val="004115D7"/>
    <w:rsid w:val="004253AF"/>
    <w:rsid w:val="004306C0"/>
    <w:rsid w:val="00432296"/>
    <w:rsid w:val="004364B9"/>
    <w:rsid w:val="00437618"/>
    <w:rsid w:val="004434DB"/>
    <w:rsid w:val="0044436A"/>
    <w:rsid w:val="00450F3E"/>
    <w:rsid w:val="004639C7"/>
    <w:rsid w:val="004754B9"/>
    <w:rsid w:val="00482C5F"/>
    <w:rsid w:val="004833E1"/>
    <w:rsid w:val="004852C9"/>
    <w:rsid w:val="00487EAE"/>
    <w:rsid w:val="004907C8"/>
    <w:rsid w:val="00495739"/>
    <w:rsid w:val="004A0BAE"/>
    <w:rsid w:val="004A3377"/>
    <w:rsid w:val="004B6403"/>
    <w:rsid w:val="004D3562"/>
    <w:rsid w:val="004D41ED"/>
    <w:rsid w:val="004E1849"/>
    <w:rsid w:val="004F39E7"/>
    <w:rsid w:val="00501C1E"/>
    <w:rsid w:val="0050217C"/>
    <w:rsid w:val="005030CE"/>
    <w:rsid w:val="00507743"/>
    <w:rsid w:val="00510037"/>
    <w:rsid w:val="00513211"/>
    <w:rsid w:val="005145CF"/>
    <w:rsid w:val="005212AA"/>
    <w:rsid w:val="0052640D"/>
    <w:rsid w:val="00531CAC"/>
    <w:rsid w:val="00540440"/>
    <w:rsid w:val="00540608"/>
    <w:rsid w:val="00552B66"/>
    <w:rsid w:val="005553FA"/>
    <w:rsid w:val="0055554E"/>
    <w:rsid w:val="00560D75"/>
    <w:rsid w:val="00563E84"/>
    <w:rsid w:val="0057025D"/>
    <w:rsid w:val="00581EEE"/>
    <w:rsid w:val="00597802"/>
    <w:rsid w:val="005A5CE9"/>
    <w:rsid w:val="005C192A"/>
    <w:rsid w:val="005D08BE"/>
    <w:rsid w:val="005D434D"/>
    <w:rsid w:val="005D51DB"/>
    <w:rsid w:val="005D5573"/>
    <w:rsid w:val="005E239F"/>
    <w:rsid w:val="005E359D"/>
    <w:rsid w:val="005E534E"/>
    <w:rsid w:val="005F0CDA"/>
    <w:rsid w:val="005F2D8C"/>
    <w:rsid w:val="005F7880"/>
    <w:rsid w:val="00600E14"/>
    <w:rsid w:val="0060630B"/>
    <w:rsid w:val="00610F75"/>
    <w:rsid w:val="00611CBE"/>
    <w:rsid w:val="00616DDE"/>
    <w:rsid w:val="00622C90"/>
    <w:rsid w:val="00631084"/>
    <w:rsid w:val="006351B8"/>
    <w:rsid w:val="00640099"/>
    <w:rsid w:val="00641D09"/>
    <w:rsid w:val="006457D4"/>
    <w:rsid w:val="00651719"/>
    <w:rsid w:val="00657651"/>
    <w:rsid w:val="00660DA7"/>
    <w:rsid w:val="00671326"/>
    <w:rsid w:val="00671AB3"/>
    <w:rsid w:val="00676C75"/>
    <w:rsid w:val="00681D02"/>
    <w:rsid w:val="00693881"/>
    <w:rsid w:val="006953D7"/>
    <w:rsid w:val="006B2722"/>
    <w:rsid w:val="006B74E7"/>
    <w:rsid w:val="006C420E"/>
    <w:rsid w:val="006C48F2"/>
    <w:rsid w:val="006C5888"/>
    <w:rsid w:val="006D217B"/>
    <w:rsid w:val="006E1BF2"/>
    <w:rsid w:val="006E3A93"/>
    <w:rsid w:val="006F015D"/>
    <w:rsid w:val="006F2628"/>
    <w:rsid w:val="006F34FF"/>
    <w:rsid w:val="00701471"/>
    <w:rsid w:val="00703A64"/>
    <w:rsid w:val="0071197B"/>
    <w:rsid w:val="007215A0"/>
    <w:rsid w:val="00724A92"/>
    <w:rsid w:val="00736DAC"/>
    <w:rsid w:val="00737172"/>
    <w:rsid w:val="00760950"/>
    <w:rsid w:val="00761E30"/>
    <w:rsid w:val="00762E00"/>
    <w:rsid w:val="00765E6B"/>
    <w:rsid w:val="00766CF6"/>
    <w:rsid w:val="00772BD4"/>
    <w:rsid w:val="00780987"/>
    <w:rsid w:val="00780F56"/>
    <w:rsid w:val="0078266F"/>
    <w:rsid w:val="007831DC"/>
    <w:rsid w:val="00790FA9"/>
    <w:rsid w:val="007946B1"/>
    <w:rsid w:val="007A140B"/>
    <w:rsid w:val="007B0910"/>
    <w:rsid w:val="007B207B"/>
    <w:rsid w:val="007B26EF"/>
    <w:rsid w:val="007B7103"/>
    <w:rsid w:val="007C1029"/>
    <w:rsid w:val="007D49C9"/>
    <w:rsid w:val="007D5682"/>
    <w:rsid w:val="007E7FC1"/>
    <w:rsid w:val="007F4602"/>
    <w:rsid w:val="0080578F"/>
    <w:rsid w:val="00814B1C"/>
    <w:rsid w:val="008151FA"/>
    <w:rsid w:val="00820B2B"/>
    <w:rsid w:val="00822B7A"/>
    <w:rsid w:val="008369CD"/>
    <w:rsid w:val="00847284"/>
    <w:rsid w:val="00852D07"/>
    <w:rsid w:val="00856957"/>
    <w:rsid w:val="00866350"/>
    <w:rsid w:val="00875111"/>
    <w:rsid w:val="00881BA1"/>
    <w:rsid w:val="0088251B"/>
    <w:rsid w:val="00896C15"/>
    <w:rsid w:val="008A144E"/>
    <w:rsid w:val="008A4200"/>
    <w:rsid w:val="008B1989"/>
    <w:rsid w:val="008C2DB8"/>
    <w:rsid w:val="008C3C6F"/>
    <w:rsid w:val="008D0EAD"/>
    <w:rsid w:val="008D20E3"/>
    <w:rsid w:val="008E673F"/>
    <w:rsid w:val="008F2709"/>
    <w:rsid w:val="008F30A3"/>
    <w:rsid w:val="008F52E7"/>
    <w:rsid w:val="009015BF"/>
    <w:rsid w:val="00902101"/>
    <w:rsid w:val="009031AE"/>
    <w:rsid w:val="00905FEE"/>
    <w:rsid w:val="0091545D"/>
    <w:rsid w:val="00920C36"/>
    <w:rsid w:val="00924708"/>
    <w:rsid w:val="009324DA"/>
    <w:rsid w:val="0093382D"/>
    <w:rsid w:val="0093413A"/>
    <w:rsid w:val="009346C4"/>
    <w:rsid w:val="009416F4"/>
    <w:rsid w:val="00943E1B"/>
    <w:rsid w:val="009526F1"/>
    <w:rsid w:val="00952D99"/>
    <w:rsid w:val="00953CC8"/>
    <w:rsid w:val="009768AE"/>
    <w:rsid w:val="00986FA7"/>
    <w:rsid w:val="0099561E"/>
    <w:rsid w:val="0099666E"/>
    <w:rsid w:val="009A16BD"/>
    <w:rsid w:val="009A7286"/>
    <w:rsid w:val="009B1AA6"/>
    <w:rsid w:val="009C2218"/>
    <w:rsid w:val="009C4108"/>
    <w:rsid w:val="009C6CF7"/>
    <w:rsid w:val="009D3E08"/>
    <w:rsid w:val="00A04B07"/>
    <w:rsid w:val="00A13D7C"/>
    <w:rsid w:val="00A256E1"/>
    <w:rsid w:val="00A25F5A"/>
    <w:rsid w:val="00A435B1"/>
    <w:rsid w:val="00A43CC0"/>
    <w:rsid w:val="00A72549"/>
    <w:rsid w:val="00A73735"/>
    <w:rsid w:val="00A76D25"/>
    <w:rsid w:val="00A87D0B"/>
    <w:rsid w:val="00A9118D"/>
    <w:rsid w:val="00A94E9E"/>
    <w:rsid w:val="00A952B4"/>
    <w:rsid w:val="00AA7C59"/>
    <w:rsid w:val="00AB1639"/>
    <w:rsid w:val="00AB5682"/>
    <w:rsid w:val="00AC2208"/>
    <w:rsid w:val="00AC55C4"/>
    <w:rsid w:val="00AD59B7"/>
    <w:rsid w:val="00AD629B"/>
    <w:rsid w:val="00AE1E8D"/>
    <w:rsid w:val="00B130FA"/>
    <w:rsid w:val="00B15131"/>
    <w:rsid w:val="00B241C7"/>
    <w:rsid w:val="00B24502"/>
    <w:rsid w:val="00B263A0"/>
    <w:rsid w:val="00B32906"/>
    <w:rsid w:val="00B37884"/>
    <w:rsid w:val="00B41F00"/>
    <w:rsid w:val="00B44C4A"/>
    <w:rsid w:val="00B52951"/>
    <w:rsid w:val="00B547DC"/>
    <w:rsid w:val="00B6038C"/>
    <w:rsid w:val="00B63089"/>
    <w:rsid w:val="00B663C4"/>
    <w:rsid w:val="00B71111"/>
    <w:rsid w:val="00B73496"/>
    <w:rsid w:val="00BA2DB7"/>
    <w:rsid w:val="00BA3ACE"/>
    <w:rsid w:val="00BA4C8C"/>
    <w:rsid w:val="00BB40EB"/>
    <w:rsid w:val="00BC0241"/>
    <w:rsid w:val="00BC258F"/>
    <w:rsid w:val="00BC5677"/>
    <w:rsid w:val="00BD5E0B"/>
    <w:rsid w:val="00BF281E"/>
    <w:rsid w:val="00C005ED"/>
    <w:rsid w:val="00C02C98"/>
    <w:rsid w:val="00C02E30"/>
    <w:rsid w:val="00C0678B"/>
    <w:rsid w:val="00C068DE"/>
    <w:rsid w:val="00C12325"/>
    <w:rsid w:val="00C1335B"/>
    <w:rsid w:val="00C212F9"/>
    <w:rsid w:val="00C255BF"/>
    <w:rsid w:val="00C25E5E"/>
    <w:rsid w:val="00C30E70"/>
    <w:rsid w:val="00C355AF"/>
    <w:rsid w:val="00C35CB4"/>
    <w:rsid w:val="00C366B3"/>
    <w:rsid w:val="00C42B09"/>
    <w:rsid w:val="00C505CB"/>
    <w:rsid w:val="00C5172E"/>
    <w:rsid w:val="00C62266"/>
    <w:rsid w:val="00C856CE"/>
    <w:rsid w:val="00C94B35"/>
    <w:rsid w:val="00CA3A36"/>
    <w:rsid w:val="00CB60EC"/>
    <w:rsid w:val="00CC0955"/>
    <w:rsid w:val="00CD784F"/>
    <w:rsid w:val="00CE177B"/>
    <w:rsid w:val="00CE3894"/>
    <w:rsid w:val="00D06FEE"/>
    <w:rsid w:val="00D14610"/>
    <w:rsid w:val="00D202B2"/>
    <w:rsid w:val="00D22C4A"/>
    <w:rsid w:val="00D250FF"/>
    <w:rsid w:val="00D26436"/>
    <w:rsid w:val="00D34161"/>
    <w:rsid w:val="00D55860"/>
    <w:rsid w:val="00D6369E"/>
    <w:rsid w:val="00D734A4"/>
    <w:rsid w:val="00D83198"/>
    <w:rsid w:val="00D8699F"/>
    <w:rsid w:val="00D9711B"/>
    <w:rsid w:val="00DA16E4"/>
    <w:rsid w:val="00DA26ED"/>
    <w:rsid w:val="00DA5481"/>
    <w:rsid w:val="00DA66DF"/>
    <w:rsid w:val="00DC6AB3"/>
    <w:rsid w:val="00DD7233"/>
    <w:rsid w:val="00DE2412"/>
    <w:rsid w:val="00DF1F66"/>
    <w:rsid w:val="00DF21F5"/>
    <w:rsid w:val="00DF388F"/>
    <w:rsid w:val="00DF5FB1"/>
    <w:rsid w:val="00E0413F"/>
    <w:rsid w:val="00E054DD"/>
    <w:rsid w:val="00E05FC6"/>
    <w:rsid w:val="00E26633"/>
    <w:rsid w:val="00E27CDC"/>
    <w:rsid w:val="00E3371A"/>
    <w:rsid w:val="00E521C6"/>
    <w:rsid w:val="00E6271D"/>
    <w:rsid w:val="00E77BEA"/>
    <w:rsid w:val="00E81338"/>
    <w:rsid w:val="00E81F03"/>
    <w:rsid w:val="00E836A1"/>
    <w:rsid w:val="00E86A01"/>
    <w:rsid w:val="00E90388"/>
    <w:rsid w:val="00E95F19"/>
    <w:rsid w:val="00E96E2A"/>
    <w:rsid w:val="00E96FE9"/>
    <w:rsid w:val="00ED146F"/>
    <w:rsid w:val="00EF2EBE"/>
    <w:rsid w:val="00F03BC6"/>
    <w:rsid w:val="00F05C57"/>
    <w:rsid w:val="00F07207"/>
    <w:rsid w:val="00F21DDE"/>
    <w:rsid w:val="00F221B3"/>
    <w:rsid w:val="00F2279B"/>
    <w:rsid w:val="00F413BC"/>
    <w:rsid w:val="00F4502C"/>
    <w:rsid w:val="00F46476"/>
    <w:rsid w:val="00F50713"/>
    <w:rsid w:val="00F51F09"/>
    <w:rsid w:val="00F525FF"/>
    <w:rsid w:val="00F67E6E"/>
    <w:rsid w:val="00F71679"/>
    <w:rsid w:val="00F72BB7"/>
    <w:rsid w:val="00F92AED"/>
    <w:rsid w:val="00F9676E"/>
    <w:rsid w:val="00FA0119"/>
    <w:rsid w:val="00FA5440"/>
    <w:rsid w:val="00FA5E39"/>
    <w:rsid w:val="00FB23B3"/>
    <w:rsid w:val="00FB72C8"/>
    <w:rsid w:val="00FD4AD3"/>
    <w:rsid w:val="00FD77D0"/>
    <w:rsid w:val="00FF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1B1F6"/>
  <w15:chartTrackingRefBased/>
  <w15:docId w15:val="{2F87E9CE-FFA1-421E-8B86-6F915DC7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1DCC"/>
    <w:pPr>
      <w:spacing w:after="200"/>
    </w:pPr>
    <w:rPr>
      <w:sz w:val="24"/>
      <w:szCs w:val="24"/>
    </w:rPr>
  </w:style>
  <w:style w:type="paragraph" w:styleId="Heading1">
    <w:name w:val="heading 1"/>
    <w:basedOn w:val="ListNumber"/>
    <w:next w:val="Normal"/>
    <w:link w:val="Heading1Char"/>
    <w:qFormat/>
    <w:rsid w:val="00250EDB"/>
    <w:pPr>
      <w:keepNext/>
      <w:spacing w:after="60"/>
      <w:outlineLvl w:val="0"/>
    </w:pPr>
    <w:rPr>
      <w:b/>
      <w:bCs/>
      <w:kern w:val="32"/>
      <w:sz w:val="28"/>
      <w:szCs w:val="32"/>
      <w:lang w:val="x-none" w:eastAsia="x-none"/>
    </w:rPr>
  </w:style>
  <w:style w:type="paragraph" w:styleId="Heading3">
    <w:name w:val="heading 3"/>
    <w:basedOn w:val="Normal"/>
    <w:next w:val="Normal"/>
    <w:link w:val="Heading3Char"/>
    <w:qFormat/>
    <w:rsid w:val="00250EDB"/>
    <w:pPr>
      <w:keepNext/>
      <w:spacing w:after="0"/>
      <w:outlineLvl w:val="2"/>
    </w:pPr>
    <w:rPr>
      <w:rFonts w:ascii="Times New Roman" w:eastAsia="Times New Roman" w:hAnsi="Times New Roman"/>
      <w:b/>
      <w:bCs/>
      <w:szCs w:val="26"/>
      <w:lang w:val="x-none" w:eastAsia="x-none"/>
    </w:rPr>
  </w:style>
  <w:style w:type="paragraph" w:styleId="Heading4">
    <w:name w:val="heading 4"/>
    <w:basedOn w:val="Normal"/>
    <w:next w:val="Normal"/>
    <w:link w:val="Heading4Char"/>
    <w:uiPriority w:val="9"/>
    <w:qFormat/>
    <w:rsid w:val="005D64AE"/>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qFormat/>
    <w:rsid w:val="005D64AE"/>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250EDB"/>
    <w:pPr>
      <w:numPr>
        <w:numId w:val="1"/>
      </w:numPr>
      <w:spacing w:after="0"/>
      <w:contextualSpacing/>
    </w:pPr>
    <w:rPr>
      <w:rFonts w:ascii="Times New Roman" w:eastAsia="Times New Roman" w:hAnsi="Times New Roman"/>
    </w:rPr>
  </w:style>
  <w:style w:type="character" w:customStyle="1" w:styleId="Heading1Char">
    <w:name w:val="Heading 1 Char"/>
    <w:link w:val="Heading1"/>
    <w:rsid w:val="00250EDB"/>
    <w:rPr>
      <w:rFonts w:ascii="Times New Roman" w:eastAsia="Times New Roman" w:hAnsi="Times New Roman"/>
      <w:b/>
      <w:bCs/>
      <w:kern w:val="32"/>
      <w:sz w:val="28"/>
      <w:szCs w:val="32"/>
      <w:lang w:val="x-none" w:eastAsia="x-none"/>
    </w:rPr>
  </w:style>
  <w:style w:type="character" w:customStyle="1" w:styleId="Heading3Char">
    <w:name w:val="Heading 3 Char"/>
    <w:link w:val="Heading3"/>
    <w:rsid w:val="00250EDB"/>
    <w:rPr>
      <w:rFonts w:ascii="Times New Roman" w:eastAsia="Times New Roman" w:hAnsi="Times New Roman"/>
      <w:b/>
      <w:bCs/>
      <w:sz w:val="24"/>
      <w:szCs w:val="26"/>
    </w:rPr>
  </w:style>
  <w:style w:type="character" w:customStyle="1" w:styleId="Heading4Char">
    <w:name w:val="Heading 4 Char"/>
    <w:link w:val="Heading4"/>
    <w:uiPriority w:val="9"/>
    <w:rsid w:val="005D64AE"/>
    <w:rPr>
      <w:rFonts w:ascii="Cambria" w:eastAsia="Times New Roman" w:hAnsi="Cambria" w:cs="Times New Roman"/>
      <w:b/>
      <w:bCs/>
      <w:sz w:val="28"/>
      <w:szCs w:val="28"/>
    </w:rPr>
  </w:style>
  <w:style w:type="character" w:customStyle="1" w:styleId="Heading5Char">
    <w:name w:val="Heading 5 Char"/>
    <w:link w:val="Heading5"/>
    <w:uiPriority w:val="9"/>
    <w:rsid w:val="005D64AE"/>
    <w:rPr>
      <w:rFonts w:ascii="Cambria" w:eastAsia="Times New Roman" w:hAnsi="Cambria" w:cs="Times New Roman"/>
      <w:b/>
      <w:bCs/>
      <w:i/>
      <w:iCs/>
      <w:sz w:val="26"/>
      <w:szCs w:val="26"/>
    </w:rPr>
  </w:style>
  <w:style w:type="character" w:styleId="Hyperlink">
    <w:name w:val="Hyperlink"/>
    <w:uiPriority w:val="99"/>
    <w:rsid w:val="00F243DD"/>
    <w:rPr>
      <w:color w:val="0000FF"/>
      <w:u w:val="single"/>
    </w:rPr>
  </w:style>
  <w:style w:type="character" w:customStyle="1" w:styleId="Heading2Char">
    <w:name w:val="Heading 2 Char"/>
    <w:rsid w:val="00250EDB"/>
    <w:rPr>
      <w:rFonts w:eastAsia="Times New Roman" w:cs="Times New Roman"/>
      <w:b/>
      <w:bCs/>
      <w:i/>
      <w:iCs/>
      <w:sz w:val="28"/>
      <w:szCs w:val="28"/>
    </w:rPr>
  </w:style>
  <w:style w:type="paragraph" w:styleId="Header">
    <w:name w:val="header"/>
    <w:basedOn w:val="Normal"/>
    <w:link w:val="HeaderChar"/>
    <w:uiPriority w:val="99"/>
    <w:rsid w:val="00250EDB"/>
    <w:pPr>
      <w:tabs>
        <w:tab w:val="center" w:pos="4680"/>
        <w:tab w:val="right" w:pos="9360"/>
      </w:tabs>
      <w:spacing w:after="0"/>
    </w:pPr>
    <w:rPr>
      <w:rFonts w:ascii="Times New Roman" w:eastAsia="Times New Roman" w:hAnsi="Times New Roman"/>
      <w:lang w:val="x-none" w:eastAsia="x-none"/>
    </w:rPr>
  </w:style>
  <w:style w:type="character" w:customStyle="1" w:styleId="HeaderChar">
    <w:name w:val="Header Char"/>
    <w:link w:val="Header"/>
    <w:uiPriority w:val="99"/>
    <w:rsid w:val="00250EDB"/>
    <w:rPr>
      <w:rFonts w:ascii="Times New Roman" w:eastAsia="Times New Roman" w:hAnsi="Times New Roman"/>
      <w:sz w:val="24"/>
      <w:szCs w:val="24"/>
    </w:rPr>
  </w:style>
  <w:style w:type="paragraph" w:styleId="Footer">
    <w:name w:val="footer"/>
    <w:basedOn w:val="Normal"/>
    <w:link w:val="FooterChar"/>
    <w:uiPriority w:val="99"/>
    <w:rsid w:val="00250EDB"/>
    <w:pPr>
      <w:tabs>
        <w:tab w:val="center" w:pos="4680"/>
        <w:tab w:val="right" w:pos="9360"/>
      </w:tabs>
      <w:spacing w:after="0"/>
    </w:pPr>
    <w:rPr>
      <w:rFonts w:ascii="Times New Roman" w:eastAsia="Times New Roman" w:hAnsi="Times New Roman"/>
      <w:lang w:val="x-none" w:eastAsia="x-none"/>
    </w:rPr>
  </w:style>
  <w:style w:type="character" w:customStyle="1" w:styleId="FooterChar">
    <w:name w:val="Footer Char"/>
    <w:link w:val="Footer"/>
    <w:uiPriority w:val="99"/>
    <w:rsid w:val="00250EDB"/>
    <w:rPr>
      <w:rFonts w:ascii="Times New Roman" w:eastAsia="Times New Roman" w:hAnsi="Times New Roman"/>
      <w:sz w:val="24"/>
      <w:szCs w:val="24"/>
    </w:rPr>
  </w:style>
  <w:style w:type="paragraph" w:styleId="ListBullet">
    <w:name w:val="List Bullet"/>
    <w:basedOn w:val="Normal"/>
    <w:unhideWhenUsed/>
    <w:rsid w:val="00250EDB"/>
    <w:pPr>
      <w:spacing w:after="0"/>
      <w:contextualSpacing/>
    </w:pPr>
    <w:rPr>
      <w:rFonts w:ascii="Times New Roman" w:eastAsia="Times New Roman" w:hAnsi="Times New Roman"/>
    </w:rPr>
  </w:style>
  <w:style w:type="table" w:styleId="TableGrid">
    <w:name w:val="Table Grid"/>
    <w:basedOn w:val="TableNormal"/>
    <w:uiPriority w:val="59"/>
    <w:rsid w:val="00BD2E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221D2A"/>
    <w:rPr>
      <w:color w:val="800080"/>
      <w:u w:val="single"/>
    </w:rPr>
  </w:style>
  <w:style w:type="paragraph" w:styleId="BalloonText">
    <w:name w:val="Balloon Text"/>
    <w:basedOn w:val="Normal"/>
    <w:link w:val="BalloonTextChar"/>
    <w:uiPriority w:val="99"/>
    <w:semiHidden/>
    <w:unhideWhenUsed/>
    <w:rsid w:val="00C228CB"/>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228CB"/>
    <w:rPr>
      <w:rFonts w:ascii="Tahoma" w:hAnsi="Tahoma" w:cs="Tahoma"/>
      <w:sz w:val="16"/>
      <w:szCs w:val="16"/>
    </w:rPr>
  </w:style>
  <w:style w:type="character" w:styleId="CommentReference">
    <w:name w:val="annotation reference"/>
    <w:uiPriority w:val="99"/>
    <w:semiHidden/>
    <w:unhideWhenUsed/>
    <w:rsid w:val="008D7C9E"/>
    <w:rPr>
      <w:sz w:val="18"/>
      <w:szCs w:val="18"/>
    </w:rPr>
  </w:style>
  <w:style w:type="paragraph" w:styleId="CommentText">
    <w:name w:val="annotation text"/>
    <w:basedOn w:val="Normal"/>
    <w:link w:val="CommentTextChar"/>
    <w:uiPriority w:val="99"/>
    <w:semiHidden/>
    <w:unhideWhenUsed/>
    <w:rsid w:val="008D7C9E"/>
    <w:rPr>
      <w:lang w:val="x-none" w:eastAsia="x-none"/>
    </w:rPr>
  </w:style>
  <w:style w:type="character" w:customStyle="1" w:styleId="CommentTextChar">
    <w:name w:val="Comment Text Char"/>
    <w:link w:val="CommentText"/>
    <w:uiPriority w:val="99"/>
    <w:semiHidden/>
    <w:rsid w:val="008D7C9E"/>
    <w:rPr>
      <w:sz w:val="24"/>
      <w:szCs w:val="24"/>
    </w:rPr>
  </w:style>
  <w:style w:type="paragraph" w:styleId="CommentSubject">
    <w:name w:val="annotation subject"/>
    <w:basedOn w:val="CommentText"/>
    <w:next w:val="CommentText"/>
    <w:link w:val="CommentSubjectChar"/>
    <w:uiPriority w:val="99"/>
    <w:semiHidden/>
    <w:unhideWhenUsed/>
    <w:rsid w:val="008D7C9E"/>
    <w:rPr>
      <w:b/>
      <w:bCs/>
    </w:rPr>
  </w:style>
  <w:style w:type="character" w:customStyle="1" w:styleId="CommentSubjectChar">
    <w:name w:val="Comment Subject Char"/>
    <w:link w:val="CommentSubject"/>
    <w:uiPriority w:val="99"/>
    <w:semiHidden/>
    <w:rsid w:val="008D7C9E"/>
    <w:rPr>
      <w:b/>
      <w:bCs/>
      <w:sz w:val="24"/>
      <w:szCs w:val="24"/>
    </w:rPr>
  </w:style>
  <w:style w:type="paragraph" w:customStyle="1" w:styleId="LightGrid-Accent31">
    <w:name w:val="Light Grid - Accent 31"/>
    <w:basedOn w:val="Normal"/>
    <w:uiPriority w:val="34"/>
    <w:qFormat/>
    <w:rsid w:val="008A144E"/>
    <w:pPr>
      <w:spacing w:line="276" w:lineRule="auto"/>
      <w:ind w:left="720"/>
      <w:contextualSpacing/>
    </w:pPr>
    <w:rPr>
      <w:rFonts w:ascii="Calibri" w:eastAsia="Times New Roman" w:hAnsi="Calibri"/>
      <w:sz w:val="22"/>
      <w:szCs w:val="22"/>
    </w:rPr>
  </w:style>
  <w:style w:type="paragraph" w:styleId="FootnoteText">
    <w:name w:val="footnote text"/>
    <w:basedOn w:val="Normal"/>
    <w:link w:val="FootnoteTextChar"/>
    <w:uiPriority w:val="99"/>
    <w:unhideWhenUsed/>
    <w:rsid w:val="007831DC"/>
  </w:style>
  <w:style w:type="character" w:customStyle="1" w:styleId="FootnoteTextChar">
    <w:name w:val="Footnote Text Char"/>
    <w:link w:val="FootnoteText"/>
    <w:uiPriority w:val="99"/>
    <w:rsid w:val="007831DC"/>
    <w:rPr>
      <w:sz w:val="24"/>
      <w:szCs w:val="24"/>
    </w:rPr>
  </w:style>
  <w:style w:type="character" w:styleId="FootnoteReference">
    <w:name w:val="footnote reference"/>
    <w:uiPriority w:val="99"/>
    <w:unhideWhenUsed/>
    <w:rsid w:val="007831DC"/>
    <w:rPr>
      <w:vertAlign w:val="superscript"/>
    </w:rPr>
  </w:style>
  <w:style w:type="paragraph" w:customStyle="1" w:styleId="MediumList2-Accent21">
    <w:name w:val="Medium List 2 - Accent 21"/>
    <w:hidden/>
    <w:uiPriority w:val="99"/>
    <w:semiHidden/>
    <w:rsid w:val="00E86A01"/>
    <w:rPr>
      <w:sz w:val="24"/>
      <w:szCs w:val="24"/>
    </w:rPr>
  </w:style>
  <w:style w:type="paragraph" w:customStyle="1" w:styleId="ColorfulList-Accent11">
    <w:name w:val="Colorful List - Accent 11"/>
    <w:basedOn w:val="Normal"/>
    <w:uiPriority w:val="34"/>
    <w:qFormat/>
    <w:rsid w:val="00F4502C"/>
    <w:pPr>
      <w:ind w:left="720"/>
      <w:contextualSpacing/>
    </w:pPr>
  </w:style>
  <w:style w:type="character" w:customStyle="1" w:styleId="apple-converted-space">
    <w:name w:val="apple-converted-space"/>
    <w:basedOn w:val="DefaultParagraphFont"/>
    <w:rsid w:val="006C420E"/>
  </w:style>
  <w:style w:type="character" w:customStyle="1" w:styleId="gmail-m-1371334996734441185gmail-m-4028603122409607347gmail-il">
    <w:name w:val="gmail-m_-1371334996734441185gmail-m_-4028603122409607347gmail-il"/>
    <w:basedOn w:val="DefaultParagraphFont"/>
    <w:rsid w:val="006C420E"/>
  </w:style>
  <w:style w:type="character" w:styleId="UnresolvedMention">
    <w:name w:val="Unresolved Mention"/>
    <w:basedOn w:val="DefaultParagraphFont"/>
    <w:uiPriority w:val="99"/>
    <w:rsid w:val="00E96E2A"/>
    <w:rPr>
      <w:color w:val="605E5C"/>
      <w:shd w:val="clear" w:color="auto" w:fill="E1DFDD"/>
    </w:rPr>
  </w:style>
  <w:style w:type="paragraph" w:styleId="NormalWeb">
    <w:name w:val="Normal (Web)"/>
    <w:basedOn w:val="Normal"/>
    <w:uiPriority w:val="99"/>
    <w:semiHidden/>
    <w:unhideWhenUsed/>
    <w:rsid w:val="008B1989"/>
    <w:pPr>
      <w:spacing w:before="100" w:beforeAutospacing="1" w:after="100" w:afterAutospacing="1"/>
    </w:pPr>
    <w:rPr>
      <w:rFonts w:ascii="Times New Roman" w:eastAsia="Times New Roman" w:hAnsi="Times New Roman"/>
    </w:rPr>
  </w:style>
  <w:style w:type="paragraph" w:styleId="Revision">
    <w:name w:val="Revision"/>
    <w:hidden/>
    <w:uiPriority w:val="71"/>
    <w:unhideWhenUsed/>
    <w:rsid w:val="001F76B4"/>
    <w:rPr>
      <w:sz w:val="24"/>
      <w:szCs w:val="24"/>
    </w:rPr>
  </w:style>
  <w:style w:type="paragraph" w:styleId="ListParagraph">
    <w:name w:val="List Paragraph"/>
    <w:basedOn w:val="Normal"/>
    <w:uiPriority w:val="72"/>
    <w:qFormat/>
    <w:rsid w:val="00CE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9126">
      <w:bodyDiv w:val="1"/>
      <w:marLeft w:val="0"/>
      <w:marRight w:val="0"/>
      <w:marTop w:val="0"/>
      <w:marBottom w:val="0"/>
      <w:divBdr>
        <w:top w:val="none" w:sz="0" w:space="0" w:color="auto"/>
        <w:left w:val="none" w:sz="0" w:space="0" w:color="auto"/>
        <w:bottom w:val="none" w:sz="0" w:space="0" w:color="auto"/>
        <w:right w:val="none" w:sz="0" w:space="0" w:color="auto"/>
      </w:divBdr>
    </w:div>
    <w:div w:id="119497163">
      <w:bodyDiv w:val="1"/>
      <w:marLeft w:val="0"/>
      <w:marRight w:val="0"/>
      <w:marTop w:val="0"/>
      <w:marBottom w:val="0"/>
      <w:divBdr>
        <w:top w:val="none" w:sz="0" w:space="0" w:color="auto"/>
        <w:left w:val="none" w:sz="0" w:space="0" w:color="auto"/>
        <w:bottom w:val="none" w:sz="0" w:space="0" w:color="auto"/>
        <w:right w:val="none" w:sz="0" w:space="0" w:color="auto"/>
      </w:divBdr>
    </w:div>
    <w:div w:id="412967538">
      <w:bodyDiv w:val="1"/>
      <w:marLeft w:val="0"/>
      <w:marRight w:val="0"/>
      <w:marTop w:val="0"/>
      <w:marBottom w:val="0"/>
      <w:divBdr>
        <w:top w:val="none" w:sz="0" w:space="0" w:color="auto"/>
        <w:left w:val="none" w:sz="0" w:space="0" w:color="auto"/>
        <w:bottom w:val="none" w:sz="0" w:space="0" w:color="auto"/>
        <w:right w:val="none" w:sz="0" w:space="0" w:color="auto"/>
      </w:divBdr>
    </w:div>
    <w:div w:id="858397463">
      <w:bodyDiv w:val="1"/>
      <w:marLeft w:val="0"/>
      <w:marRight w:val="0"/>
      <w:marTop w:val="0"/>
      <w:marBottom w:val="0"/>
      <w:divBdr>
        <w:top w:val="none" w:sz="0" w:space="0" w:color="auto"/>
        <w:left w:val="none" w:sz="0" w:space="0" w:color="auto"/>
        <w:bottom w:val="none" w:sz="0" w:space="0" w:color="auto"/>
        <w:right w:val="none" w:sz="0" w:space="0" w:color="auto"/>
      </w:divBdr>
    </w:div>
    <w:div w:id="874657226">
      <w:bodyDiv w:val="1"/>
      <w:marLeft w:val="0"/>
      <w:marRight w:val="0"/>
      <w:marTop w:val="0"/>
      <w:marBottom w:val="0"/>
      <w:divBdr>
        <w:top w:val="none" w:sz="0" w:space="0" w:color="auto"/>
        <w:left w:val="none" w:sz="0" w:space="0" w:color="auto"/>
        <w:bottom w:val="none" w:sz="0" w:space="0" w:color="auto"/>
        <w:right w:val="none" w:sz="0" w:space="0" w:color="auto"/>
      </w:divBdr>
      <w:divsChild>
        <w:div w:id="6451355">
          <w:marLeft w:val="0"/>
          <w:marRight w:val="0"/>
          <w:marTop w:val="0"/>
          <w:marBottom w:val="0"/>
          <w:divBdr>
            <w:top w:val="none" w:sz="0" w:space="0" w:color="auto"/>
            <w:left w:val="none" w:sz="0" w:space="0" w:color="auto"/>
            <w:bottom w:val="none" w:sz="0" w:space="0" w:color="auto"/>
            <w:right w:val="none" w:sz="0" w:space="0" w:color="auto"/>
          </w:divBdr>
        </w:div>
        <w:div w:id="467868850">
          <w:marLeft w:val="0"/>
          <w:marRight w:val="0"/>
          <w:marTop w:val="0"/>
          <w:marBottom w:val="0"/>
          <w:divBdr>
            <w:top w:val="none" w:sz="0" w:space="0" w:color="auto"/>
            <w:left w:val="none" w:sz="0" w:space="0" w:color="auto"/>
            <w:bottom w:val="none" w:sz="0" w:space="0" w:color="auto"/>
            <w:right w:val="none" w:sz="0" w:space="0" w:color="auto"/>
          </w:divBdr>
        </w:div>
        <w:div w:id="695473278">
          <w:marLeft w:val="0"/>
          <w:marRight w:val="0"/>
          <w:marTop w:val="0"/>
          <w:marBottom w:val="0"/>
          <w:divBdr>
            <w:top w:val="none" w:sz="0" w:space="0" w:color="auto"/>
            <w:left w:val="none" w:sz="0" w:space="0" w:color="auto"/>
            <w:bottom w:val="none" w:sz="0" w:space="0" w:color="auto"/>
            <w:right w:val="none" w:sz="0" w:space="0" w:color="auto"/>
          </w:divBdr>
          <w:divsChild>
            <w:div w:id="1475873804">
              <w:marLeft w:val="0"/>
              <w:marRight w:val="0"/>
              <w:marTop w:val="0"/>
              <w:marBottom w:val="0"/>
              <w:divBdr>
                <w:top w:val="none" w:sz="0" w:space="0" w:color="auto"/>
                <w:left w:val="none" w:sz="0" w:space="0" w:color="auto"/>
                <w:bottom w:val="none" w:sz="0" w:space="0" w:color="auto"/>
                <w:right w:val="none" w:sz="0" w:space="0" w:color="auto"/>
              </w:divBdr>
            </w:div>
            <w:div w:id="11356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8803">
      <w:bodyDiv w:val="1"/>
      <w:marLeft w:val="0"/>
      <w:marRight w:val="0"/>
      <w:marTop w:val="0"/>
      <w:marBottom w:val="0"/>
      <w:divBdr>
        <w:top w:val="none" w:sz="0" w:space="0" w:color="auto"/>
        <w:left w:val="none" w:sz="0" w:space="0" w:color="auto"/>
        <w:bottom w:val="none" w:sz="0" w:space="0" w:color="auto"/>
        <w:right w:val="none" w:sz="0" w:space="0" w:color="auto"/>
      </w:divBdr>
    </w:div>
    <w:div w:id="1162702318">
      <w:bodyDiv w:val="1"/>
      <w:marLeft w:val="0"/>
      <w:marRight w:val="0"/>
      <w:marTop w:val="0"/>
      <w:marBottom w:val="0"/>
      <w:divBdr>
        <w:top w:val="none" w:sz="0" w:space="0" w:color="auto"/>
        <w:left w:val="none" w:sz="0" w:space="0" w:color="auto"/>
        <w:bottom w:val="none" w:sz="0" w:space="0" w:color="auto"/>
        <w:right w:val="none" w:sz="0" w:space="0" w:color="auto"/>
      </w:divBdr>
    </w:div>
    <w:div w:id="1181234958">
      <w:bodyDiv w:val="1"/>
      <w:marLeft w:val="0"/>
      <w:marRight w:val="0"/>
      <w:marTop w:val="0"/>
      <w:marBottom w:val="0"/>
      <w:divBdr>
        <w:top w:val="none" w:sz="0" w:space="0" w:color="auto"/>
        <w:left w:val="none" w:sz="0" w:space="0" w:color="auto"/>
        <w:bottom w:val="none" w:sz="0" w:space="0" w:color="auto"/>
        <w:right w:val="none" w:sz="0" w:space="0" w:color="auto"/>
      </w:divBdr>
    </w:div>
    <w:div w:id="1305819059">
      <w:bodyDiv w:val="1"/>
      <w:marLeft w:val="0"/>
      <w:marRight w:val="0"/>
      <w:marTop w:val="0"/>
      <w:marBottom w:val="0"/>
      <w:divBdr>
        <w:top w:val="none" w:sz="0" w:space="0" w:color="auto"/>
        <w:left w:val="none" w:sz="0" w:space="0" w:color="auto"/>
        <w:bottom w:val="none" w:sz="0" w:space="0" w:color="auto"/>
        <w:right w:val="none" w:sz="0" w:space="0" w:color="auto"/>
      </w:divBdr>
    </w:div>
    <w:div w:id="1431395848">
      <w:bodyDiv w:val="1"/>
      <w:marLeft w:val="0"/>
      <w:marRight w:val="0"/>
      <w:marTop w:val="0"/>
      <w:marBottom w:val="0"/>
      <w:divBdr>
        <w:top w:val="none" w:sz="0" w:space="0" w:color="auto"/>
        <w:left w:val="none" w:sz="0" w:space="0" w:color="auto"/>
        <w:bottom w:val="none" w:sz="0" w:space="0" w:color="auto"/>
        <w:right w:val="none" w:sz="0" w:space="0" w:color="auto"/>
      </w:divBdr>
    </w:div>
    <w:div w:id="1711344913">
      <w:bodyDiv w:val="1"/>
      <w:marLeft w:val="0"/>
      <w:marRight w:val="0"/>
      <w:marTop w:val="0"/>
      <w:marBottom w:val="0"/>
      <w:divBdr>
        <w:top w:val="none" w:sz="0" w:space="0" w:color="auto"/>
        <w:left w:val="none" w:sz="0" w:space="0" w:color="auto"/>
        <w:bottom w:val="none" w:sz="0" w:space="0" w:color="auto"/>
        <w:right w:val="none" w:sz="0" w:space="0" w:color="auto"/>
      </w:divBdr>
    </w:div>
    <w:div w:id="17885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al.force.com/portal/apex/FGM_Portal__CommunityApplication?id=7013m000001dizz" TargetMode="External"/><Relationship Id="rId13" Type="http://schemas.openxmlformats.org/officeDocument/2006/relationships/hyperlink" Target="https://www.povertyactionlab.org/initiative/governance-initiative-request-proposa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vertyactionlab.org/review-paper/governance-initiative-review-paper-executive-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I@povertyactionla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vertyactionlab.org/review-paper/governance-initiative-review-paper" TargetMode="External"/><Relationship Id="rId5" Type="http://schemas.openxmlformats.org/officeDocument/2006/relationships/webSettings" Target="webSettings.xml"/><Relationship Id="rId15" Type="http://schemas.openxmlformats.org/officeDocument/2006/relationships/hyperlink" Target="http://www.oecd.org/about/membersandpartners/list-oecd-member-countries.htm" TargetMode="External"/><Relationship Id="rId10" Type="http://schemas.openxmlformats.org/officeDocument/2006/relationships/hyperlink" Target="mailto:GI@povertyactionlab.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pal.force.com/portal/apex/FGM_Portal__CommunityApplication?id=7013m000001dizz" TargetMode="External"/><Relationship Id="rId14" Type="http://schemas.openxmlformats.org/officeDocument/2006/relationships/hyperlink" Target="https://www.povertyactionlab.org/initiative/governance-initiative-request-propos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45488-5879-F04D-AA73-6EE90C66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15491</CharactersWithSpaces>
  <SharedDoc>false</SharedDoc>
  <HLinks>
    <vt:vector size="30" baseType="variant">
      <vt:variant>
        <vt:i4>4653175</vt:i4>
      </vt:variant>
      <vt:variant>
        <vt:i4>12</vt:i4>
      </vt:variant>
      <vt:variant>
        <vt:i4>0</vt:i4>
      </vt:variant>
      <vt:variant>
        <vt:i4>5</vt:i4>
      </vt:variant>
      <vt:variant>
        <vt:lpwstr>mailto:GI@povertyactionlab.org</vt:lpwstr>
      </vt:variant>
      <vt:variant>
        <vt:lpwstr/>
      </vt:variant>
      <vt:variant>
        <vt:i4>2621491</vt:i4>
      </vt:variant>
      <vt:variant>
        <vt:i4>9</vt:i4>
      </vt:variant>
      <vt:variant>
        <vt:i4>0</vt:i4>
      </vt:variant>
      <vt:variant>
        <vt:i4>5</vt:i4>
      </vt:variant>
      <vt:variant>
        <vt:lpwstr>http://www.oecd.org/about/membersandpartners/list-oecd-member-countries.htm</vt:lpwstr>
      </vt:variant>
      <vt:variant>
        <vt:lpwstr/>
      </vt:variant>
      <vt:variant>
        <vt:i4>6553651</vt:i4>
      </vt:variant>
      <vt:variant>
        <vt:i4>6</vt:i4>
      </vt:variant>
      <vt:variant>
        <vt:i4>0</vt:i4>
      </vt:variant>
      <vt:variant>
        <vt:i4>5</vt:i4>
      </vt:variant>
      <vt:variant>
        <vt:lpwstr>https://www.povertyactionlab.org/node/22093</vt:lpwstr>
      </vt:variant>
      <vt:variant>
        <vt:lpwstr/>
      </vt:variant>
      <vt:variant>
        <vt:i4>6815795</vt:i4>
      </vt:variant>
      <vt:variant>
        <vt:i4>3</vt:i4>
      </vt:variant>
      <vt:variant>
        <vt:i4>0</vt:i4>
      </vt:variant>
      <vt:variant>
        <vt:i4>5</vt:i4>
      </vt:variant>
      <vt:variant>
        <vt:lpwstr>https://www.povertyactionlab.org/node/7552</vt:lpwstr>
      </vt:variant>
      <vt:variant>
        <vt:lpwstr/>
      </vt:variant>
      <vt:variant>
        <vt:i4>4653175</vt:i4>
      </vt:variant>
      <vt:variant>
        <vt:i4>0</vt:i4>
      </vt:variant>
      <vt:variant>
        <vt:i4>0</vt:i4>
      </vt:variant>
      <vt:variant>
        <vt:i4>5</vt:i4>
      </vt:variant>
      <vt:variant>
        <vt:lpwstr>mailto:GI@povertyactionlab.org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Temina Madon</dc:creator>
  <cp:keywords/>
  <cp:lastModifiedBy>Microsoft Office User</cp:lastModifiedBy>
  <cp:revision>9</cp:revision>
  <cp:lastPrinted>2011-05-13T20:26:00Z</cp:lastPrinted>
  <dcterms:created xsi:type="dcterms:W3CDTF">2022-06-07T15:28:00Z</dcterms:created>
  <dcterms:modified xsi:type="dcterms:W3CDTF">2023-08-02T12:41:00Z</dcterms:modified>
</cp:coreProperties>
</file>