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9A6" w:rsidRDefault="004335A1">
      <w:pPr>
        <w:spacing w:after="0"/>
        <w:rPr>
          <w:rFonts w:ascii="Century Gothic" w:eastAsia="Century Gothic" w:hAnsi="Century Gothic" w:cs="Century Gothic"/>
          <w:b/>
          <w:sz w:val="28"/>
          <w:szCs w:val="28"/>
        </w:rPr>
      </w:pPr>
      <w:r>
        <w:rPr>
          <w:rFonts w:ascii="Century Gothic" w:eastAsia="Century Gothic" w:hAnsi="Century Gothic" w:cs="Century Gothic"/>
          <w:b/>
          <w:sz w:val="28"/>
          <w:szCs w:val="28"/>
        </w:rPr>
        <w:t>Morocco Employment Lab (MEL) research fund: Application Form and Instructions</w:t>
      </w:r>
    </w:p>
    <w:p w:rsidR="004359A6" w:rsidRDefault="004335A1">
      <w:pPr>
        <w:spacing w:after="0"/>
        <w:rPr>
          <w:rFonts w:ascii="Century Gothic" w:eastAsia="Century Gothic" w:hAnsi="Century Gothic" w:cs="Century Gothic"/>
          <w:i/>
          <w:sz w:val="26"/>
          <w:szCs w:val="26"/>
        </w:rPr>
      </w:pPr>
      <w:r>
        <w:rPr>
          <w:rFonts w:ascii="Century Gothic" w:eastAsia="Century Gothic" w:hAnsi="Century Gothic" w:cs="Century Gothic"/>
          <w:i/>
          <w:sz w:val="26"/>
          <w:szCs w:val="26"/>
        </w:rPr>
        <w:t xml:space="preserve">Full, small and pilot Proposals: Round 1 </w:t>
      </w:r>
    </w:p>
    <w:p w:rsidR="004359A6" w:rsidRDefault="004359A6">
      <w:pPr>
        <w:spacing w:after="0"/>
        <w:rPr>
          <w:rFonts w:ascii="Libre Baskerville" w:eastAsia="Libre Baskerville" w:hAnsi="Libre Baskerville" w:cs="Libre Baskerville"/>
          <w:sz w:val="26"/>
          <w:szCs w:val="26"/>
        </w:rPr>
      </w:pPr>
    </w:p>
    <w:p w:rsidR="004359A6" w:rsidRDefault="004335A1">
      <w:pPr>
        <w:spacing w:after="0"/>
        <w:rPr>
          <w:rFonts w:ascii="Century Gothic" w:eastAsia="Century Gothic" w:hAnsi="Century Gothic" w:cs="Century Gothic"/>
        </w:rPr>
      </w:pPr>
      <w:r>
        <w:rPr>
          <w:rFonts w:ascii="Century Gothic" w:eastAsia="Century Gothic" w:hAnsi="Century Gothic" w:cs="Century Gothic"/>
          <w:b/>
        </w:rPr>
        <w:t>Instructions</w:t>
      </w:r>
      <w:r>
        <w:rPr>
          <w:rFonts w:ascii="Century Gothic" w:eastAsia="Century Gothic" w:hAnsi="Century Gothic" w:cs="Century Gothic"/>
        </w:rPr>
        <w:t xml:space="preserve"> </w:t>
      </w:r>
    </w:p>
    <w:p w:rsidR="004359A6" w:rsidRDefault="004335A1">
      <w:pPr>
        <w:spacing w:after="0"/>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Research funding proposals consist of (</w:t>
      </w:r>
      <w:proofErr w:type="spellStart"/>
      <w:r>
        <w:rPr>
          <w:rFonts w:ascii="Libre Baskerville" w:eastAsia="Libre Baskerville" w:hAnsi="Libre Baskerville" w:cs="Libre Baskerville"/>
          <w:sz w:val="26"/>
          <w:szCs w:val="26"/>
        </w:rPr>
        <w:t>i</w:t>
      </w:r>
      <w:proofErr w:type="spellEnd"/>
      <w:r>
        <w:rPr>
          <w:rFonts w:ascii="Libre Baskerville" w:eastAsia="Libre Baskerville" w:hAnsi="Libre Baskerville" w:cs="Libre Baskerville"/>
          <w:sz w:val="26"/>
          <w:szCs w:val="26"/>
        </w:rPr>
        <w:t>) an application form, which includes a cover sheet and narrative; (ii) a budget form; (iii) letters of support; and (iv) team resumes.</w:t>
      </w:r>
      <w:r>
        <w:rPr>
          <w:rFonts w:ascii="Libre Baskerville" w:eastAsia="Libre Baskerville" w:hAnsi="Libre Baskerville" w:cs="Libre Baskerville"/>
          <w:sz w:val="26"/>
          <w:szCs w:val="26"/>
          <w:vertAlign w:val="superscript"/>
        </w:rPr>
        <w:t xml:space="preserve"> </w:t>
      </w:r>
      <w:r>
        <w:rPr>
          <w:rFonts w:ascii="Libre Baskerville" w:eastAsia="Libre Baskerville" w:hAnsi="Libre Baskerville" w:cs="Libre Baskerville"/>
          <w:sz w:val="26"/>
          <w:szCs w:val="26"/>
        </w:rPr>
        <w:t xml:space="preserve">These materials should be submitted to </w:t>
      </w:r>
      <w:hyperlink r:id="rId8">
        <w:r>
          <w:rPr>
            <w:rFonts w:ascii="Libre Baskerville" w:eastAsia="Libre Baskerville" w:hAnsi="Libre Baskerville" w:cs="Libre Baskerville"/>
            <w:color w:val="0000FF"/>
            <w:sz w:val="26"/>
            <w:szCs w:val="26"/>
            <w:u w:val="single"/>
          </w:rPr>
          <w:t>MoroccoEmploymentLab@povertyactionlab.org</w:t>
        </w:r>
      </w:hyperlink>
      <w:r>
        <w:rPr>
          <w:rFonts w:ascii="Libre Baskerville" w:eastAsia="Libre Baskerville" w:hAnsi="Libre Baskerville" w:cs="Libre Baskerville"/>
          <w:sz w:val="26"/>
          <w:szCs w:val="26"/>
        </w:rPr>
        <w:t xml:space="preserve"> by </w:t>
      </w:r>
      <w:r>
        <w:rPr>
          <w:rFonts w:ascii="Libre Baskerville" w:eastAsia="Libre Baskerville" w:hAnsi="Libre Baskerville" w:cs="Libre Baskerville"/>
          <w:b/>
          <w:sz w:val="26"/>
          <w:szCs w:val="26"/>
          <w:u w:val="single"/>
        </w:rPr>
        <w:t>11:59 p.m. ET on Friday, December 11, 2020. The MEL will remain open to receiving off-cycle proposals after the deadline.</w:t>
      </w:r>
    </w:p>
    <w:p w:rsidR="004359A6" w:rsidRDefault="004359A6">
      <w:pPr>
        <w:spacing w:after="0"/>
        <w:rPr>
          <w:rFonts w:ascii="Libre Baskerville" w:eastAsia="Libre Baskerville" w:hAnsi="Libre Baskerville" w:cs="Libre Baskerville"/>
          <w:sz w:val="26"/>
          <w:szCs w:val="26"/>
        </w:rPr>
      </w:pPr>
    </w:p>
    <w:p w:rsidR="004359A6" w:rsidRDefault="004335A1">
      <w:pPr>
        <w:spacing w:after="0"/>
        <w:rPr>
          <w:rFonts w:ascii="Century Gothic" w:eastAsia="Century Gothic" w:hAnsi="Century Gothic" w:cs="Century Gothic"/>
          <w:b/>
        </w:rPr>
      </w:pPr>
      <w:r>
        <w:rPr>
          <w:rFonts w:ascii="Century Gothic" w:eastAsia="Century Gothic" w:hAnsi="Century Gothic" w:cs="Century Gothic"/>
          <w:b/>
        </w:rPr>
        <w:t>Narrative</w:t>
      </w:r>
    </w:p>
    <w:p w:rsidR="004359A6" w:rsidRDefault="004335A1">
      <w:pPr>
        <w:spacing w:after="0"/>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 xml:space="preserve">The narrative should not exceed five pages in length, including appendices, and using </w:t>
      </w:r>
      <w:proofErr w:type="gramStart"/>
      <w:r>
        <w:rPr>
          <w:rFonts w:ascii="Libre Baskerville" w:eastAsia="Libre Baskerville" w:hAnsi="Libre Baskerville" w:cs="Libre Baskerville"/>
          <w:sz w:val="26"/>
          <w:szCs w:val="26"/>
        </w:rPr>
        <w:t>12 point</w:t>
      </w:r>
      <w:proofErr w:type="gramEnd"/>
      <w:r>
        <w:rPr>
          <w:rFonts w:ascii="Libre Baskerville" w:eastAsia="Libre Baskerville" w:hAnsi="Libre Baskerville" w:cs="Libre Baskerville"/>
          <w:sz w:val="26"/>
          <w:szCs w:val="26"/>
        </w:rPr>
        <w:t xml:space="preserve"> font. It should clearly describe the proposed evaluation and include: </w:t>
      </w:r>
    </w:p>
    <w:p w:rsidR="004359A6" w:rsidRDefault="004359A6">
      <w:pPr>
        <w:spacing w:after="0"/>
        <w:rPr>
          <w:rFonts w:ascii="Libre Baskerville" w:eastAsia="Libre Baskerville" w:hAnsi="Libre Baskerville" w:cs="Libre Baskerville"/>
          <w:sz w:val="26"/>
          <w:szCs w:val="26"/>
        </w:rPr>
      </w:pPr>
    </w:p>
    <w:p w:rsidR="004359A6" w:rsidRDefault="004335A1">
      <w:pPr>
        <w:numPr>
          <w:ilvl w:val="0"/>
          <w:numId w:val="4"/>
        </w:numPr>
        <w:spacing w:after="0"/>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A 100-150 word abstract of the study,</w:t>
      </w:r>
      <w:r>
        <w:rPr>
          <w:rFonts w:ascii="Libre Baskerville" w:eastAsia="Libre Baskerville" w:hAnsi="Libre Baskerville" w:cs="Libre Baskerville"/>
          <w:b/>
          <w:sz w:val="26"/>
          <w:szCs w:val="26"/>
        </w:rPr>
        <w:t xml:space="preserve"> </w:t>
      </w:r>
      <w:r>
        <w:rPr>
          <w:rFonts w:ascii="Libre Baskerville" w:eastAsia="Libre Baskerville" w:hAnsi="Libre Baskerville" w:cs="Libre Baskerville"/>
          <w:sz w:val="26"/>
          <w:szCs w:val="26"/>
        </w:rPr>
        <w:t>which will be added to MEL’s web page if the project receives funding.</w:t>
      </w:r>
    </w:p>
    <w:p w:rsidR="004359A6" w:rsidRDefault="004335A1">
      <w:pPr>
        <w:numPr>
          <w:ilvl w:val="0"/>
          <w:numId w:val="4"/>
        </w:numPr>
        <w:pBdr>
          <w:top w:val="nil"/>
          <w:left w:val="nil"/>
          <w:bottom w:val="nil"/>
          <w:right w:val="nil"/>
          <w:between w:val="nil"/>
        </w:pBdr>
        <w:spacing w:after="0"/>
        <w:rPr>
          <w:rFonts w:ascii="Libre Baskerville" w:eastAsia="Libre Baskerville" w:hAnsi="Libre Baskerville" w:cs="Libre Baskerville"/>
          <w:color w:val="000000"/>
          <w:sz w:val="26"/>
          <w:szCs w:val="26"/>
        </w:rPr>
      </w:pPr>
      <w:r>
        <w:rPr>
          <w:rFonts w:ascii="Libre Baskerville" w:eastAsia="Libre Baskerville" w:hAnsi="Libre Baskerville" w:cs="Libre Baskerville"/>
          <w:color w:val="000000"/>
          <w:sz w:val="26"/>
          <w:szCs w:val="26"/>
        </w:rPr>
        <w:t xml:space="preserve">A summary of the policy problem that motivates this research and how it responds to critical labor markets policy priorities and challenges in Morocco. </w:t>
      </w:r>
    </w:p>
    <w:p w:rsidR="004359A6" w:rsidRDefault="004335A1">
      <w:pPr>
        <w:numPr>
          <w:ilvl w:val="0"/>
          <w:numId w:val="4"/>
        </w:numPr>
        <w:pBdr>
          <w:top w:val="nil"/>
          <w:left w:val="nil"/>
          <w:bottom w:val="nil"/>
          <w:right w:val="nil"/>
          <w:between w:val="nil"/>
        </w:pBdr>
        <w:spacing w:after="0"/>
        <w:rPr>
          <w:rFonts w:ascii="Libre Baskerville" w:eastAsia="Libre Baskerville" w:hAnsi="Libre Baskerville" w:cs="Libre Baskerville"/>
          <w:color w:val="000000"/>
          <w:sz w:val="26"/>
          <w:szCs w:val="26"/>
        </w:rPr>
      </w:pPr>
      <w:r>
        <w:rPr>
          <w:rFonts w:ascii="Libre Baskerville" w:eastAsia="Libre Baskerville" w:hAnsi="Libre Baskerville" w:cs="Libre Baskerville"/>
          <w:color w:val="000000"/>
          <w:sz w:val="26"/>
          <w:szCs w:val="26"/>
        </w:rPr>
        <w:t xml:space="preserve">A description of the treatment, evaluation design, target population, and implementing partners for experimental evaluations. </w:t>
      </w:r>
    </w:p>
    <w:p w:rsidR="004359A6" w:rsidRDefault="004335A1">
      <w:pPr>
        <w:numPr>
          <w:ilvl w:val="0"/>
          <w:numId w:val="4"/>
        </w:numPr>
        <w:pBdr>
          <w:top w:val="nil"/>
          <w:left w:val="nil"/>
          <w:bottom w:val="nil"/>
          <w:right w:val="nil"/>
          <w:between w:val="nil"/>
        </w:pBdr>
        <w:spacing w:after="0"/>
        <w:rPr>
          <w:rFonts w:ascii="Libre Baskerville" w:eastAsia="Libre Baskerville" w:hAnsi="Libre Baskerville" w:cs="Libre Baskerville"/>
          <w:color w:val="000000"/>
          <w:sz w:val="26"/>
          <w:szCs w:val="26"/>
        </w:rPr>
      </w:pPr>
      <w:r>
        <w:rPr>
          <w:rFonts w:ascii="Libre Baskerville" w:eastAsia="Libre Baskerville" w:hAnsi="Libre Baskerville" w:cs="Libre Baskerville"/>
          <w:color w:val="000000"/>
          <w:sz w:val="26"/>
          <w:szCs w:val="26"/>
        </w:rPr>
        <w:t xml:space="preserve">Power calculations. </w:t>
      </w:r>
      <w:r>
        <w:rPr>
          <w:rFonts w:ascii="Libre Baskerville" w:eastAsia="Libre Baskerville" w:hAnsi="Libre Baskerville" w:cs="Libre Baskerville"/>
          <w:i/>
          <w:color w:val="000000"/>
          <w:sz w:val="26"/>
          <w:szCs w:val="26"/>
        </w:rPr>
        <w:t>(Full studies only)</w:t>
      </w:r>
    </w:p>
    <w:p w:rsidR="004359A6" w:rsidRDefault="004335A1">
      <w:pPr>
        <w:numPr>
          <w:ilvl w:val="0"/>
          <w:numId w:val="4"/>
        </w:numPr>
        <w:pBdr>
          <w:top w:val="nil"/>
          <w:left w:val="nil"/>
          <w:bottom w:val="nil"/>
          <w:right w:val="nil"/>
          <w:between w:val="nil"/>
        </w:pBdr>
        <w:spacing w:after="0"/>
        <w:rPr>
          <w:rFonts w:ascii="Libre Baskerville" w:eastAsia="Libre Baskerville" w:hAnsi="Libre Baskerville" w:cs="Libre Baskerville"/>
          <w:color w:val="000000"/>
          <w:sz w:val="26"/>
          <w:szCs w:val="26"/>
        </w:rPr>
      </w:pPr>
      <w:r>
        <w:rPr>
          <w:rFonts w:ascii="Libre Baskerville" w:eastAsia="Libre Baskerville" w:hAnsi="Libre Baskerville" w:cs="Libre Baskerville"/>
          <w:color w:val="000000"/>
          <w:sz w:val="26"/>
          <w:szCs w:val="26"/>
        </w:rPr>
        <w:t>A description of how research will directly inform existing policies or programs, and steps the research team will take to maintain a close partnership with the policy partner and policy relevance of the research conducted.</w:t>
      </w:r>
    </w:p>
    <w:p w:rsidR="004359A6" w:rsidRDefault="004335A1">
      <w:pPr>
        <w:numPr>
          <w:ilvl w:val="0"/>
          <w:numId w:val="4"/>
        </w:numPr>
        <w:pBdr>
          <w:top w:val="nil"/>
          <w:left w:val="nil"/>
          <w:bottom w:val="nil"/>
          <w:right w:val="nil"/>
          <w:between w:val="nil"/>
        </w:pBdr>
        <w:spacing w:after="0"/>
        <w:rPr>
          <w:rFonts w:ascii="Libre Baskerville" w:eastAsia="Libre Baskerville" w:hAnsi="Libre Baskerville" w:cs="Libre Baskerville"/>
          <w:color w:val="000000"/>
          <w:sz w:val="26"/>
          <w:szCs w:val="26"/>
        </w:rPr>
      </w:pPr>
      <w:r>
        <w:rPr>
          <w:rFonts w:ascii="Libre Baskerville" w:eastAsia="Libre Baskerville" w:hAnsi="Libre Baskerville" w:cs="Libre Baskerville"/>
          <w:color w:val="000000"/>
          <w:sz w:val="26"/>
          <w:szCs w:val="26"/>
        </w:rPr>
        <w:t xml:space="preserve">A comment on whether the research proposal addresses gender issues in any way, including analysis disaggregated by gender. Please note that funded experimental research projects will be required to collect and report on gender-disaggregated data. </w:t>
      </w:r>
    </w:p>
    <w:p w:rsidR="004359A6" w:rsidRDefault="004335A1">
      <w:pPr>
        <w:numPr>
          <w:ilvl w:val="0"/>
          <w:numId w:val="4"/>
        </w:numPr>
        <w:pBdr>
          <w:top w:val="nil"/>
          <w:left w:val="nil"/>
          <w:bottom w:val="nil"/>
          <w:right w:val="nil"/>
          <w:between w:val="nil"/>
        </w:pBdr>
        <w:spacing w:after="0"/>
        <w:rPr>
          <w:rFonts w:ascii="Libre Baskerville" w:eastAsia="Libre Baskerville" w:hAnsi="Libre Baskerville" w:cs="Libre Baskerville"/>
          <w:color w:val="000000"/>
          <w:sz w:val="26"/>
          <w:szCs w:val="26"/>
        </w:rPr>
      </w:pPr>
      <w:r>
        <w:rPr>
          <w:rFonts w:ascii="Libre Baskerville" w:eastAsia="Libre Baskerville" w:hAnsi="Libre Baskerville" w:cs="Libre Baskerville"/>
          <w:color w:val="000000"/>
          <w:sz w:val="26"/>
          <w:szCs w:val="26"/>
        </w:rPr>
        <w:t xml:space="preserve">A comment on whether the project has scale-up potential and whether the program costs and impacts may be suitable for a cost effectiveness analysis. </w:t>
      </w:r>
    </w:p>
    <w:p w:rsidR="004359A6" w:rsidRDefault="004335A1">
      <w:pPr>
        <w:numPr>
          <w:ilvl w:val="0"/>
          <w:numId w:val="4"/>
        </w:numPr>
        <w:pBdr>
          <w:top w:val="nil"/>
          <w:left w:val="nil"/>
          <w:bottom w:val="nil"/>
          <w:right w:val="nil"/>
          <w:between w:val="nil"/>
        </w:pBdr>
        <w:spacing w:after="0"/>
        <w:rPr>
          <w:rFonts w:ascii="Libre Baskerville" w:eastAsia="Libre Baskerville" w:hAnsi="Libre Baskerville" w:cs="Libre Baskerville"/>
          <w:color w:val="000000"/>
          <w:sz w:val="26"/>
          <w:szCs w:val="26"/>
        </w:rPr>
      </w:pPr>
      <w:r>
        <w:rPr>
          <w:rFonts w:ascii="Libre Baskerville" w:eastAsia="Libre Baskerville" w:hAnsi="Libre Baskerville" w:cs="Libre Baskerville"/>
          <w:color w:val="000000"/>
          <w:sz w:val="26"/>
          <w:szCs w:val="26"/>
        </w:rPr>
        <w:t xml:space="preserve">A comment on whether you plan to publish data collected in an open-access, online database at the end of the evaluation. Note that data publication is required for any project funded by the MEL. </w:t>
      </w:r>
      <w:r>
        <w:rPr>
          <w:rFonts w:ascii="Libre Baskerville" w:eastAsia="Libre Baskerville" w:hAnsi="Libre Baskerville" w:cs="Libre Baskerville"/>
          <w:i/>
          <w:color w:val="000000"/>
          <w:sz w:val="26"/>
          <w:szCs w:val="26"/>
        </w:rPr>
        <w:t>(Full studies only)</w:t>
      </w:r>
    </w:p>
    <w:p w:rsidR="004359A6" w:rsidRDefault="004335A1">
      <w:pPr>
        <w:numPr>
          <w:ilvl w:val="0"/>
          <w:numId w:val="4"/>
        </w:numPr>
        <w:pBdr>
          <w:top w:val="nil"/>
          <w:left w:val="nil"/>
          <w:bottom w:val="nil"/>
          <w:right w:val="nil"/>
          <w:between w:val="nil"/>
        </w:pBdr>
        <w:spacing w:after="0"/>
        <w:rPr>
          <w:rFonts w:ascii="Libre Baskerville" w:eastAsia="Libre Baskerville" w:hAnsi="Libre Baskerville" w:cs="Libre Baskerville"/>
          <w:color w:val="000000"/>
          <w:sz w:val="26"/>
          <w:szCs w:val="26"/>
        </w:rPr>
      </w:pPr>
      <w:r>
        <w:rPr>
          <w:rFonts w:ascii="Libre Baskerville" w:eastAsia="Libre Baskerville" w:hAnsi="Libre Baskerville" w:cs="Libre Baskerville"/>
          <w:color w:val="000000"/>
          <w:sz w:val="26"/>
          <w:szCs w:val="26"/>
        </w:rPr>
        <w:t>A discussion of the other evaluation criteria (listed at the end of this document), if not already addressed in the narrative.</w:t>
      </w:r>
    </w:p>
    <w:p w:rsidR="004359A6" w:rsidRDefault="004335A1">
      <w:pPr>
        <w:numPr>
          <w:ilvl w:val="0"/>
          <w:numId w:val="4"/>
        </w:numPr>
        <w:pBdr>
          <w:top w:val="nil"/>
          <w:left w:val="nil"/>
          <w:bottom w:val="nil"/>
          <w:right w:val="nil"/>
          <w:between w:val="nil"/>
        </w:pBdr>
        <w:spacing w:after="0"/>
        <w:rPr>
          <w:rFonts w:ascii="Libre Baskerville" w:eastAsia="Libre Baskerville" w:hAnsi="Libre Baskerville" w:cs="Libre Baskerville"/>
          <w:color w:val="000000"/>
          <w:sz w:val="26"/>
          <w:szCs w:val="26"/>
        </w:rPr>
      </w:pPr>
      <w:r>
        <w:rPr>
          <w:rFonts w:ascii="Libre Baskerville" w:eastAsia="Libre Baskerville" w:hAnsi="Libre Baskerville" w:cs="Libre Baskerville"/>
          <w:color w:val="000000"/>
          <w:sz w:val="26"/>
          <w:szCs w:val="26"/>
        </w:rPr>
        <w:t>A research implementation timeline that specifies when initials results could be shared with the MEL.</w:t>
      </w:r>
    </w:p>
    <w:p w:rsidR="004359A6" w:rsidRDefault="004359A6">
      <w:pPr>
        <w:pBdr>
          <w:top w:val="nil"/>
          <w:left w:val="nil"/>
          <w:bottom w:val="nil"/>
          <w:right w:val="nil"/>
          <w:between w:val="nil"/>
        </w:pBdr>
        <w:spacing w:after="0"/>
        <w:ind w:left="1080"/>
        <w:rPr>
          <w:rFonts w:ascii="Libre Baskerville" w:eastAsia="Libre Baskerville" w:hAnsi="Libre Baskerville" w:cs="Libre Baskerville"/>
          <w:color w:val="000000"/>
          <w:sz w:val="26"/>
          <w:szCs w:val="26"/>
        </w:rPr>
      </w:pPr>
    </w:p>
    <w:p w:rsidR="004359A6" w:rsidRDefault="004359A6">
      <w:pPr>
        <w:spacing w:after="0"/>
        <w:rPr>
          <w:rFonts w:ascii="Libre Baskerville" w:eastAsia="Libre Baskerville" w:hAnsi="Libre Baskerville" w:cs="Libre Baskerville"/>
          <w:sz w:val="26"/>
          <w:szCs w:val="26"/>
        </w:rPr>
      </w:pPr>
    </w:p>
    <w:p w:rsidR="004359A6" w:rsidRDefault="004335A1">
      <w:pPr>
        <w:spacing w:after="0"/>
        <w:rPr>
          <w:rFonts w:ascii="Century Gothic" w:eastAsia="Century Gothic" w:hAnsi="Century Gothic" w:cs="Century Gothic"/>
          <w:b/>
        </w:rPr>
      </w:pPr>
      <w:r>
        <w:rPr>
          <w:rFonts w:ascii="Century Gothic" w:eastAsia="Century Gothic" w:hAnsi="Century Gothic" w:cs="Century Gothic"/>
          <w:b/>
        </w:rPr>
        <w:lastRenderedPageBreak/>
        <w:t xml:space="preserve">Budget </w:t>
      </w:r>
    </w:p>
    <w:p w:rsidR="004359A6" w:rsidRDefault="004335A1">
      <w:pPr>
        <w:spacing w:after="0"/>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Please submit a detailed project budget using the Excel template</w:t>
      </w:r>
      <w:hyperlink r:id="rId9">
        <w:r>
          <w:rPr>
            <w:rFonts w:ascii="Libre Baskerville" w:eastAsia="Libre Baskerville" w:hAnsi="Libre Baskerville" w:cs="Libre Baskerville"/>
            <w:color w:val="0000FF"/>
            <w:sz w:val="26"/>
            <w:szCs w:val="26"/>
            <w:u w:val="single"/>
          </w:rPr>
          <w:t xml:space="preserve"> available online</w:t>
        </w:r>
      </w:hyperlink>
      <w:r>
        <w:rPr>
          <w:rFonts w:ascii="Libre Baskerville" w:eastAsia="Libre Baskerville" w:hAnsi="Libre Baskerville" w:cs="Libre Baskerville"/>
          <w:sz w:val="26"/>
          <w:szCs w:val="26"/>
        </w:rPr>
        <w:t>. To reduce the processing time, please keep the following in mind when developing your budget:</w:t>
      </w:r>
    </w:p>
    <w:p w:rsidR="004359A6" w:rsidRDefault="004359A6">
      <w:pPr>
        <w:spacing w:after="0"/>
        <w:rPr>
          <w:rFonts w:ascii="Libre Baskerville" w:eastAsia="Libre Baskerville" w:hAnsi="Libre Baskerville" w:cs="Libre Baskerville"/>
          <w:sz w:val="26"/>
          <w:szCs w:val="26"/>
          <w:u w:val="single"/>
        </w:rPr>
      </w:pPr>
    </w:p>
    <w:p w:rsidR="004359A6" w:rsidRPr="005D79C9" w:rsidRDefault="004335A1">
      <w:pPr>
        <w:numPr>
          <w:ilvl w:val="0"/>
          <w:numId w:val="5"/>
        </w:numPr>
        <w:pBdr>
          <w:top w:val="nil"/>
          <w:left w:val="nil"/>
          <w:bottom w:val="nil"/>
          <w:right w:val="nil"/>
          <w:between w:val="nil"/>
        </w:pBdr>
        <w:spacing w:after="0"/>
        <w:rPr>
          <w:rFonts w:ascii="Libre Baskerville" w:eastAsia="Libre Baskerville" w:hAnsi="Libre Baskerville" w:cs="Libre Baskerville"/>
          <w:color w:val="000000"/>
          <w:sz w:val="26"/>
          <w:szCs w:val="26"/>
        </w:rPr>
      </w:pPr>
      <w:r>
        <w:rPr>
          <w:rFonts w:ascii="Libre Baskerville" w:eastAsia="Libre Baskerville" w:hAnsi="Libre Baskerville" w:cs="Libre Baskerville"/>
          <w:color w:val="000000"/>
          <w:sz w:val="26"/>
          <w:szCs w:val="26"/>
        </w:rPr>
        <w:t xml:space="preserve">Differentiate at the line-item level whether spending is expected to be incurred in Morocco or outside of Morocco. We encourage proposals to ensure that expenditures are incurred in Morocco to the extent </w:t>
      </w:r>
      <w:r w:rsidRPr="005D79C9">
        <w:rPr>
          <w:rFonts w:ascii="Libre Baskerville" w:eastAsia="Libre Baskerville" w:hAnsi="Libre Baskerville" w:cs="Libre Baskerville"/>
          <w:color w:val="000000"/>
          <w:sz w:val="26"/>
          <w:szCs w:val="26"/>
        </w:rPr>
        <w:t xml:space="preserve">possible. </w:t>
      </w:r>
    </w:p>
    <w:p w:rsidR="004359A6" w:rsidRPr="005D79C9" w:rsidRDefault="004335A1">
      <w:pPr>
        <w:numPr>
          <w:ilvl w:val="0"/>
          <w:numId w:val="5"/>
        </w:numPr>
        <w:pBdr>
          <w:top w:val="nil"/>
          <w:left w:val="nil"/>
          <w:bottom w:val="nil"/>
          <w:right w:val="nil"/>
          <w:between w:val="nil"/>
        </w:pBdr>
        <w:spacing w:after="0"/>
        <w:rPr>
          <w:rFonts w:ascii="Libre Baskerville" w:eastAsia="Libre Baskerville" w:hAnsi="Libre Baskerville" w:cs="Libre Baskerville"/>
          <w:color w:val="000000"/>
          <w:sz w:val="26"/>
          <w:szCs w:val="26"/>
        </w:rPr>
      </w:pPr>
      <w:r w:rsidRPr="005D79C9">
        <w:rPr>
          <w:rFonts w:ascii="Libre Baskerville" w:eastAsia="Libre Baskerville" w:hAnsi="Libre Baskerville" w:cs="Libre Baskerville"/>
          <w:color w:val="000000"/>
          <w:sz w:val="26"/>
          <w:szCs w:val="26"/>
        </w:rPr>
        <w:t>Funds will be disbursed based on an agreed upon research progress update schedule.</w:t>
      </w:r>
      <w:r w:rsidRPr="005D79C9">
        <w:t xml:space="preserve"> </w:t>
      </w:r>
    </w:p>
    <w:p w:rsidR="004359A6" w:rsidRPr="005D79C9" w:rsidRDefault="004335A1">
      <w:pPr>
        <w:numPr>
          <w:ilvl w:val="0"/>
          <w:numId w:val="5"/>
        </w:numPr>
        <w:pBdr>
          <w:top w:val="nil"/>
          <w:left w:val="nil"/>
          <w:bottom w:val="nil"/>
          <w:right w:val="nil"/>
          <w:between w:val="nil"/>
        </w:pBdr>
        <w:spacing w:after="0"/>
        <w:rPr>
          <w:rFonts w:ascii="Libre Baskerville" w:eastAsia="Libre Baskerville" w:hAnsi="Libre Baskerville" w:cs="Libre Baskerville"/>
          <w:color w:val="000000"/>
          <w:sz w:val="26"/>
          <w:szCs w:val="26"/>
        </w:rPr>
      </w:pPr>
      <w:r w:rsidRPr="005D79C9">
        <w:rPr>
          <w:rFonts w:ascii="Libre Baskerville" w:eastAsia="Libre Baskerville" w:hAnsi="Libre Baskerville" w:cs="Libre Baskerville"/>
          <w:color w:val="000000"/>
          <w:sz w:val="26"/>
          <w:szCs w:val="26"/>
        </w:rPr>
        <w:t xml:space="preserve">Applications must include budget notes in the column provided in the budget template, detailing the major costs within the budget. For example, “Travel Costs” should include a breakdown of how many trips are planned, the estimated cost per trip, etc. “Field Costs” should include a breakdown of the number of respondents, cost per respondent, etc.  </w:t>
      </w:r>
    </w:p>
    <w:p w:rsidR="00F441F6" w:rsidRDefault="00F441F6" w:rsidP="00F441F6">
      <w:pPr>
        <w:pStyle w:val="ListParagraph"/>
        <w:numPr>
          <w:ilvl w:val="0"/>
          <w:numId w:val="5"/>
        </w:numPr>
        <w:rPr>
          <w:rFonts w:ascii="Libre Baskerville" w:eastAsia="Libre Baskerville" w:hAnsi="Libre Baskerville" w:cs="Libre Baskerville"/>
          <w:color w:val="000000"/>
          <w:sz w:val="26"/>
          <w:szCs w:val="26"/>
        </w:rPr>
      </w:pPr>
      <w:r w:rsidRPr="00F441F6">
        <w:rPr>
          <w:rFonts w:ascii="Libre Baskerville" w:eastAsia="Libre Baskerville" w:hAnsi="Libre Baskerville" w:cs="Libre Baskerville"/>
          <w:color w:val="000000"/>
          <w:sz w:val="26"/>
          <w:szCs w:val="26"/>
        </w:rPr>
        <w:t>Universities in high-income countries, generally defined as OECD member countries, can charge up to 10% in indirect costs, applied to total direct costs. Independent non-profits from any location and universities from mid- or low-income countries may charge up to 15% in indirect costs, applied to total direct costs.</w:t>
      </w:r>
    </w:p>
    <w:p w:rsidR="00F441F6" w:rsidRDefault="005D79C9" w:rsidP="00F441F6">
      <w:pPr>
        <w:pStyle w:val="ListParagraph"/>
        <w:numPr>
          <w:ilvl w:val="0"/>
          <w:numId w:val="5"/>
        </w:numPr>
        <w:rPr>
          <w:rFonts w:ascii="Libre Baskerville" w:eastAsia="Libre Baskerville" w:hAnsi="Libre Baskerville" w:cs="Libre Baskerville"/>
          <w:color w:val="000000"/>
          <w:sz w:val="26"/>
          <w:szCs w:val="26"/>
        </w:rPr>
      </w:pPr>
      <w:r w:rsidRPr="00F441F6">
        <w:rPr>
          <w:rFonts w:ascii="Libre Baskerville" w:eastAsia="Libre Baskerville" w:hAnsi="Libre Baskerville" w:cs="Libre Baskerville"/>
          <w:color w:val="000000"/>
          <w:sz w:val="26"/>
          <w:szCs w:val="26"/>
        </w:rPr>
        <w:t>For proposers who envision funds going to a US university with a Negotiated Indirect Cost Rate Agreement (NICRA) in place, we recommend contacting MEL staff to discuss allowable limits and possible budget implications. Established US Federal Government overhead rates vary among US Universities and should be taken into consideration when building out project costs.</w:t>
      </w:r>
    </w:p>
    <w:p w:rsidR="00F441F6" w:rsidRDefault="004335A1" w:rsidP="00F441F6">
      <w:pPr>
        <w:pStyle w:val="ListParagraph"/>
        <w:numPr>
          <w:ilvl w:val="0"/>
          <w:numId w:val="5"/>
        </w:numPr>
        <w:rPr>
          <w:rFonts w:ascii="Libre Baskerville" w:eastAsia="Libre Baskerville" w:hAnsi="Libre Baskerville" w:cs="Libre Baskerville"/>
          <w:color w:val="000000"/>
          <w:sz w:val="26"/>
          <w:szCs w:val="26"/>
        </w:rPr>
      </w:pPr>
      <w:r w:rsidRPr="00F441F6">
        <w:rPr>
          <w:rFonts w:ascii="Libre Baskerville" w:eastAsia="Libre Baskerville" w:hAnsi="Libre Baskerville" w:cs="Libre Baskerville"/>
          <w:color w:val="000000"/>
          <w:sz w:val="26"/>
          <w:szCs w:val="26"/>
        </w:rPr>
        <w:t>We understand that the cap on overhead or indirect costs under MEL is low and that grantees may have reasonable project support costs included in budgets as direct costs. Such costs should be reasonable and explained in the budget notes.</w:t>
      </w:r>
      <w:r w:rsidRPr="00F441F6">
        <w:rPr>
          <w:rFonts w:ascii="Libre Baskerville" w:eastAsia="Libre Baskerville" w:hAnsi="Libre Baskerville" w:cs="Libre Baskerville"/>
          <w:color w:val="000000"/>
          <w:sz w:val="26"/>
          <w:szCs w:val="26"/>
        </w:rPr>
        <w:tab/>
      </w:r>
    </w:p>
    <w:p w:rsidR="00F441F6" w:rsidRDefault="004335A1" w:rsidP="00F441F6">
      <w:pPr>
        <w:pStyle w:val="ListParagraph"/>
        <w:numPr>
          <w:ilvl w:val="0"/>
          <w:numId w:val="5"/>
        </w:numPr>
        <w:rPr>
          <w:rFonts w:ascii="Libre Baskerville" w:eastAsia="Libre Baskerville" w:hAnsi="Libre Baskerville" w:cs="Libre Baskerville"/>
          <w:color w:val="000000"/>
          <w:sz w:val="26"/>
          <w:szCs w:val="26"/>
        </w:rPr>
      </w:pPr>
      <w:r w:rsidRPr="00F441F6">
        <w:rPr>
          <w:rFonts w:ascii="Libre Baskerville" w:eastAsia="Libre Baskerville" w:hAnsi="Libre Baskerville" w:cs="Libre Baskerville"/>
          <w:color w:val="000000"/>
          <w:sz w:val="26"/>
          <w:szCs w:val="26"/>
        </w:rPr>
        <w:t>Any computer/equipment purchases should include a breakdown of what is being purchased, (e.g. how many laptops), as well as the project staff that will be assigned to the equipment.</w:t>
      </w:r>
    </w:p>
    <w:p w:rsidR="00F441F6" w:rsidRDefault="004335A1" w:rsidP="00F441F6">
      <w:pPr>
        <w:pStyle w:val="ListParagraph"/>
        <w:numPr>
          <w:ilvl w:val="0"/>
          <w:numId w:val="5"/>
        </w:numPr>
        <w:rPr>
          <w:rFonts w:ascii="Libre Baskerville" w:eastAsia="Libre Baskerville" w:hAnsi="Libre Baskerville" w:cs="Libre Baskerville"/>
          <w:color w:val="000000"/>
          <w:sz w:val="26"/>
          <w:szCs w:val="26"/>
        </w:rPr>
      </w:pPr>
      <w:r w:rsidRPr="00F441F6">
        <w:rPr>
          <w:rFonts w:ascii="Libre Baskerville" w:eastAsia="Libre Baskerville" w:hAnsi="Libre Baskerville" w:cs="Libre Baskerville"/>
          <w:color w:val="000000"/>
          <w:sz w:val="26"/>
          <w:szCs w:val="26"/>
        </w:rPr>
        <w:t xml:space="preserve">Unallowable costs include those labeled as “incidental,” “miscellaneous,” or “contingency.” Any costs for rent should be explained in the budget notes.  </w:t>
      </w:r>
    </w:p>
    <w:p w:rsidR="004359A6" w:rsidRPr="00F441F6" w:rsidRDefault="004335A1" w:rsidP="00F441F6">
      <w:pPr>
        <w:pStyle w:val="ListParagraph"/>
        <w:numPr>
          <w:ilvl w:val="0"/>
          <w:numId w:val="5"/>
        </w:numPr>
        <w:rPr>
          <w:rFonts w:ascii="Libre Baskerville" w:eastAsia="Libre Baskerville" w:hAnsi="Libre Baskerville" w:cs="Libre Baskerville"/>
          <w:color w:val="000000"/>
          <w:sz w:val="26"/>
          <w:szCs w:val="26"/>
        </w:rPr>
      </w:pPr>
      <w:r w:rsidRPr="00F441F6">
        <w:rPr>
          <w:rFonts w:ascii="Libre Baskerville" w:eastAsia="Libre Baskerville" w:hAnsi="Libre Baskerville" w:cs="Libre Baskerville"/>
          <w:color w:val="000000"/>
          <w:sz w:val="26"/>
          <w:szCs w:val="26"/>
        </w:rPr>
        <w:t xml:space="preserve">It is your responsibility that your budget follows your host institution’s policies for costs. As part of your proposal, if applicable, you are </w:t>
      </w:r>
      <w:r w:rsidRPr="00F441F6">
        <w:rPr>
          <w:rFonts w:ascii="Libre Baskerville" w:eastAsia="Libre Baskerville" w:hAnsi="Libre Baskerville" w:cs="Libre Baskerville"/>
          <w:sz w:val="26"/>
          <w:szCs w:val="26"/>
        </w:rPr>
        <w:t>strongly</w:t>
      </w:r>
      <w:r w:rsidRPr="00F441F6">
        <w:rPr>
          <w:rFonts w:ascii="Libre Baskerville" w:eastAsia="Libre Baskerville" w:hAnsi="Libre Baskerville" w:cs="Libre Baskerville"/>
          <w:color w:val="000000"/>
          <w:sz w:val="26"/>
          <w:szCs w:val="26"/>
        </w:rPr>
        <w:t xml:space="preserve"> encouraged </w:t>
      </w:r>
      <w:r w:rsidRPr="00F441F6">
        <w:rPr>
          <w:rFonts w:ascii="Libre Baskerville" w:eastAsia="Libre Baskerville" w:hAnsi="Libre Baskerville" w:cs="Libre Baskerville"/>
          <w:sz w:val="26"/>
          <w:szCs w:val="26"/>
        </w:rPr>
        <w:t>to submit</w:t>
      </w:r>
      <w:r w:rsidRPr="00F441F6">
        <w:rPr>
          <w:rFonts w:ascii="Libre Baskerville" w:eastAsia="Libre Baskerville" w:hAnsi="Libre Baskerville" w:cs="Libre Baskerville"/>
          <w:color w:val="000000"/>
          <w:sz w:val="26"/>
          <w:szCs w:val="26"/>
        </w:rPr>
        <w:t xml:space="preserve"> a letter from the institution to receive the award that states that they have reviewed your proposal and accept your budget. If the organization allows you to submit your proposal without such a letter (due to time constraints or some other reason), please note </w:t>
      </w:r>
      <w:r w:rsidRPr="00F441F6">
        <w:rPr>
          <w:rFonts w:ascii="Libre Baskerville" w:eastAsia="Libre Baskerville" w:hAnsi="Libre Baskerville" w:cs="Libre Baskerville"/>
          <w:sz w:val="26"/>
          <w:szCs w:val="26"/>
        </w:rPr>
        <w:t>that such a letter will be required prior to making any award</w:t>
      </w:r>
      <w:r w:rsidRPr="00F441F6">
        <w:rPr>
          <w:rFonts w:ascii="Libre Baskerville" w:eastAsia="Libre Baskerville" w:hAnsi="Libre Baskerville" w:cs="Libre Baskerville"/>
          <w:color w:val="000000"/>
          <w:sz w:val="26"/>
          <w:szCs w:val="26"/>
        </w:rPr>
        <w:t xml:space="preserve">. </w:t>
      </w:r>
    </w:p>
    <w:p w:rsidR="004359A6" w:rsidRDefault="004359A6">
      <w:pPr>
        <w:spacing w:after="0"/>
        <w:rPr>
          <w:rFonts w:ascii="Libre Baskerville" w:eastAsia="Libre Baskerville" w:hAnsi="Libre Baskerville" w:cs="Libre Baskerville"/>
          <w:b/>
          <w:sz w:val="26"/>
          <w:szCs w:val="26"/>
        </w:rPr>
      </w:pPr>
    </w:p>
    <w:p w:rsidR="004359A6" w:rsidRDefault="004335A1">
      <w:pPr>
        <w:spacing w:after="0"/>
        <w:rPr>
          <w:rFonts w:ascii="Century Gothic" w:eastAsia="Century Gothic" w:hAnsi="Century Gothic" w:cs="Century Gothic"/>
          <w:b/>
        </w:rPr>
      </w:pPr>
      <w:r>
        <w:rPr>
          <w:rFonts w:ascii="Century Gothic" w:eastAsia="Century Gothic" w:hAnsi="Century Gothic" w:cs="Century Gothic"/>
          <w:b/>
        </w:rPr>
        <w:t>Letters of Support</w:t>
      </w:r>
    </w:p>
    <w:p w:rsidR="004359A6" w:rsidRDefault="004359A6">
      <w:pPr>
        <w:spacing w:after="0"/>
        <w:rPr>
          <w:rFonts w:ascii="Century Gothic" w:eastAsia="Century Gothic" w:hAnsi="Century Gothic" w:cs="Century Gothic"/>
          <w:b/>
        </w:rPr>
      </w:pPr>
    </w:p>
    <w:p w:rsidR="004359A6" w:rsidRDefault="004335A1">
      <w:pPr>
        <w:spacing w:after="0"/>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Please provide the following letters of support:</w:t>
      </w:r>
    </w:p>
    <w:p w:rsidR="004359A6" w:rsidRDefault="004359A6">
      <w:pPr>
        <w:spacing w:after="0"/>
        <w:rPr>
          <w:rFonts w:ascii="Libre Baskerville" w:eastAsia="Libre Baskerville" w:hAnsi="Libre Baskerville" w:cs="Libre Baskerville"/>
          <w:sz w:val="26"/>
          <w:szCs w:val="26"/>
        </w:rPr>
      </w:pPr>
    </w:p>
    <w:p w:rsidR="004359A6" w:rsidRDefault="004335A1">
      <w:pPr>
        <w:numPr>
          <w:ilvl w:val="0"/>
          <w:numId w:val="2"/>
        </w:numPr>
        <w:spacing w:after="0"/>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 xml:space="preserve">All research proposals are required to provide a letter of support from implementing partners. </w:t>
      </w:r>
    </w:p>
    <w:p w:rsidR="004359A6" w:rsidRDefault="004335A1">
      <w:pPr>
        <w:numPr>
          <w:ilvl w:val="0"/>
          <w:numId w:val="2"/>
        </w:numPr>
        <w:spacing w:after="0"/>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lastRenderedPageBreak/>
        <w:t>If available, applicants should also include letters of support from potential scale-up partners.</w:t>
      </w:r>
    </w:p>
    <w:p w:rsidR="004359A6" w:rsidRDefault="004335A1">
      <w:pPr>
        <w:numPr>
          <w:ilvl w:val="0"/>
          <w:numId w:val="2"/>
        </w:numPr>
        <w:spacing w:after="0"/>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PhD students are required to include a letter of support from an eligible researcher who is an adviser on their dissertation committee at their host university.</w:t>
      </w:r>
      <w:r>
        <w:rPr>
          <w:rFonts w:ascii="Libre Baskerville" w:eastAsia="Libre Baskerville" w:hAnsi="Libre Baskerville" w:cs="Libre Baskerville"/>
          <w:sz w:val="26"/>
          <w:szCs w:val="26"/>
          <w:vertAlign w:val="superscript"/>
        </w:rPr>
        <w:t xml:space="preserve"> </w:t>
      </w:r>
      <w:r>
        <w:rPr>
          <w:rFonts w:ascii="Libre Baskerville" w:eastAsia="Libre Baskerville" w:hAnsi="Libre Baskerville" w:cs="Libre Baskerville"/>
          <w:sz w:val="26"/>
          <w:szCs w:val="26"/>
        </w:rPr>
        <w:t xml:space="preserve">The letter should indicate the adviser’s willingness to remain involved over the project’s lifetime. Please note that in some cases, due to restrictions at the institution that will receive the funding awarded, the adviser may be asked to add his or her name to the subaward and IRB documents. </w:t>
      </w:r>
    </w:p>
    <w:p w:rsidR="004359A6" w:rsidRDefault="004359A6">
      <w:pPr>
        <w:spacing w:after="0"/>
        <w:rPr>
          <w:rFonts w:ascii="Libre Baskerville" w:eastAsia="Libre Baskerville" w:hAnsi="Libre Baskerville" w:cs="Libre Baskerville"/>
          <w:b/>
          <w:sz w:val="26"/>
          <w:szCs w:val="26"/>
          <w:u w:val="single"/>
        </w:rPr>
      </w:pPr>
    </w:p>
    <w:p w:rsidR="004359A6" w:rsidRDefault="004335A1">
      <w:pPr>
        <w:spacing w:after="0"/>
        <w:rPr>
          <w:rFonts w:ascii="Century Gothic" w:eastAsia="Century Gothic" w:hAnsi="Century Gothic" w:cs="Century Gothic"/>
          <w:b/>
        </w:rPr>
      </w:pPr>
      <w:r>
        <w:rPr>
          <w:rFonts w:ascii="Century Gothic" w:eastAsia="Century Gothic" w:hAnsi="Century Gothic" w:cs="Century Gothic"/>
          <w:b/>
        </w:rPr>
        <w:t>Submission Instructions</w:t>
      </w:r>
    </w:p>
    <w:p w:rsidR="004359A6" w:rsidRDefault="004335A1">
      <w:pPr>
        <w:spacing w:after="0"/>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 xml:space="preserve">Please submit an email with the following attachments to </w:t>
      </w:r>
      <w:hyperlink r:id="rId10">
        <w:r>
          <w:rPr>
            <w:rFonts w:ascii="Libre Baskerville" w:eastAsia="Libre Baskerville" w:hAnsi="Libre Baskerville" w:cs="Libre Baskerville"/>
            <w:color w:val="0000FF"/>
            <w:sz w:val="26"/>
            <w:szCs w:val="26"/>
            <w:u w:val="single"/>
          </w:rPr>
          <w:t>MoroccoEmploymentLab@povertyactionlab.org</w:t>
        </w:r>
      </w:hyperlink>
      <w:r>
        <w:rPr>
          <w:rFonts w:ascii="Libre Baskerville" w:eastAsia="Libre Baskerville" w:hAnsi="Libre Baskerville" w:cs="Libre Baskerville"/>
          <w:sz w:val="26"/>
          <w:szCs w:val="26"/>
        </w:rPr>
        <w:t>:</w:t>
      </w:r>
    </w:p>
    <w:p w:rsidR="004359A6" w:rsidRDefault="004359A6">
      <w:pPr>
        <w:spacing w:after="0"/>
        <w:rPr>
          <w:rFonts w:ascii="Libre Baskerville" w:eastAsia="Libre Baskerville" w:hAnsi="Libre Baskerville" w:cs="Libre Baskerville"/>
          <w:sz w:val="26"/>
          <w:szCs w:val="26"/>
        </w:rPr>
      </w:pPr>
    </w:p>
    <w:p w:rsidR="004359A6" w:rsidRDefault="004335A1">
      <w:pPr>
        <w:numPr>
          <w:ilvl w:val="0"/>
          <w:numId w:val="3"/>
        </w:numPr>
        <w:spacing w:after="0"/>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 xml:space="preserve">A coversheet and 5-page narrative (12pt font) saved as a single Word or PDF file, titled </w:t>
      </w:r>
      <w:r>
        <w:rPr>
          <w:rFonts w:ascii="Libre Baskerville" w:eastAsia="Libre Baskerville" w:hAnsi="Libre Baskerville" w:cs="Libre Baskerville"/>
          <w:i/>
          <w:sz w:val="26"/>
          <w:szCs w:val="26"/>
        </w:rPr>
        <w:t xml:space="preserve">[PI </w:t>
      </w:r>
      <w:proofErr w:type="gramStart"/>
      <w:r>
        <w:rPr>
          <w:rFonts w:ascii="Libre Baskerville" w:eastAsia="Libre Baskerville" w:hAnsi="Libre Baskerville" w:cs="Libre Baskerville"/>
          <w:i/>
          <w:sz w:val="26"/>
          <w:szCs w:val="26"/>
        </w:rPr>
        <w:t>Name]_</w:t>
      </w:r>
      <w:proofErr w:type="gramEnd"/>
      <w:r>
        <w:rPr>
          <w:rFonts w:ascii="Libre Baskerville" w:eastAsia="Libre Baskerville" w:hAnsi="Libre Baskerville" w:cs="Libre Baskerville"/>
          <w:i/>
          <w:sz w:val="26"/>
          <w:szCs w:val="26"/>
        </w:rPr>
        <w:t>[Topic Name].docx (.pdf)</w:t>
      </w:r>
    </w:p>
    <w:p w:rsidR="004359A6" w:rsidRDefault="004335A1">
      <w:pPr>
        <w:numPr>
          <w:ilvl w:val="0"/>
          <w:numId w:val="3"/>
        </w:numPr>
        <w:spacing w:after="0"/>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 xml:space="preserve">A completed budget form saved separately as a single Excel file and a budget narrative, </w:t>
      </w:r>
      <w:proofErr w:type="gramStart"/>
      <w:r>
        <w:rPr>
          <w:rFonts w:ascii="Libre Baskerville" w:eastAsia="Libre Baskerville" w:hAnsi="Libre Baskerville" w:cs="Libre Baskerville"/>
          <w:sz w:val="26"/>
          <w:szCs w:val="26"/>
        </w:rPr>
        <w:t>titled</w:t>
      </w:r>
      <w:r>
        <w:rPr>
          <w:rFonts w:ascii="Libre Baskerville" w:eastAsia="Libre Baskerville" w:hAnsi="Libre Baskerville" w:cs="Libre Baskerville"/>
          <w:i/>
          <w:sz w:val="26"/>
          <w:szCs w:val="26"/>
        </w:rPr>
        <w:t>[</w:t>
      </w:r>
      <w:proofErr w:type="gramEnd"/>
      <w:r>
        <w:rPr>
          <w:rFonts w:ascii="Libre Baskerville" w:eastAsia="Libre Baskerville" w:hAnsi="Libre Baskerville" w:cs="Libre Baskerville"/>
          <w:i/>
          <w:sz w:val="26"/>
          <w:szCs w:val="26"/>
        </w:rPr>
        <w:t>PI Name]_Budget.xlsx</w:t>
      </w:r>
    </w:p>
    <w:p w:rsidR="004359A6" w:rsidRDefault="004335A1">
      <w:pPr>
        <w:numPr>
          <w:ilvl w:val="0"/>
          <w:numId w:val="3"/>
        </w:numPr>
        <w:spacing w:after="0"/>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Letter(s) of support from implementing partners saved as PDF files. Letters of support are required for any research proposal.</w:t>
      </w:r>
    </w:p>
    <w:p w:rsidR="004359A6" w:rsidRDefault="004335A1">
      <w:pPr>
        <w:numPr>
          <w:ilvl w:val="0"/>
          <w:numId w:val="3"/>
        </w:numPr>
        <w:spacing w:after="0"/>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Resumes of each member of the research team.</w:t>
      </w:r>
    </w:p>
    <w:p w:rsidR="004359A6" w:rsidRDefault="004359A6">
      <w:pPr>
        <w:spacing w:after="0"/>
        <w:ind w:firstLine="720"/>
        <w:rPr>
          <w:rFonts w:ascii="Libre Baskerville" w:eastAsia="Libre Baskerville" w:hAnsi="Libre Baskerville" w:cs="Libre Baskerville"/>
          <w:sz w:val="26"/>
          <w:szCs w:val="26"/>
        </w:rPr>
      </w:pPr>
    </w:p>
    <w:p w:rsidR="004359A6" w:rsidRDefault="004335A1">
      <w:pPr>
        <w:spacing w:after="0"/>
        <w:rPr>
          <w:rFonts w:ascii="Libre Baskerville" w:eastAsia="Libre Baskerville" w:hAnsi="Libre Baskerville" w:cs="Libre Baskerville"/>
          <w:b/>
          <w:sz w:val="26"/>
          <w:szCs w:val="26"/>
          <w:u w:val="single"/>
        </w:rPr>
      </w:pPr>
      <w:r>
        <w:rPr>
          <w:rFonts w:ascii="Libre Baskerville" w:eastAsia="Libre Baskerville" w:hAnsi="Libre Baskerville" w:cs="Libre Baskerville"/>
          <w:sz w:val="26"/>
          <w:szCs w:val="26"/>
        </w:rPr>
        <w:t xml:space="preserve">The deadline for submissions is </w:t>
      </w:r>
      <w:r>
        <w:rPr>
          <w:rFonts w:ascii="Libre Baskerville" w:eastAsia="Libre Baskerville" w:hAnsi="Libre Baskerville" w:cs="Libre Baskerville"/>
          <w:b/>
          <w:sz w:val="26"/>
          <w:szCs w:val="26"/>
          <w:u w:val="single"/>
        </w:rPr>
        <w:t>11:59 p.m. ET on Friday, December 11, 2020. The MEL will remain open to receiving off-cycle proposals after the deadline, but research teams are encouraged to apply early due to funding and time constraints.</w:t>
      </w:r>
    </w:p>
    <w:p w:rsidR="004359A6" w:rsidRDefault="004359A6">
      <w:pPr>
        <w:spacing w:after="0"/>
        <w:rPr>
          <w:rFonts w:ascii="Libre Baskerville" w:eastAsia="Libre Baskerville" w:hAnsi="Libre Baskerville" w:cs="Libre Baskerville"/>
          <w:b/>
          <w:sz w:val="26"/>
          <w:szCs w:val="26"/>
          <w:u w:val="single"/>
        </w:rPr>
      </w:pPr>
    </w:p>
    <w:p w:rsidR="004359A6" w:rsidRDefault="004335A1">
      <w:pPr>
        <w:spacing w:after="0"/>
        <w:rPr>
          <w:rFonts w:ascii="Century Gothic" w:eastAsia="Century Gothic" w:hAnsi="Century Gothic" w:cs="Century Gothic"/>
          <w:b/>
        </w:rPr>
      </w:pPr>
      <w:r>
        <w:rPr>
          <w:rFonts w:ascii="Century Gothic" w:eastAsia="Century Gothic" w:hAnsi="Century Gothic" w:cs="Century Gothic"/>
          <w:b/>
        </w:rPr>
        <w:t>Requirements</w:t>
      </w:r>
    </w:p>
    <w:p w:rsidR="004359A6" w:rsidRDefault="004335A1">
      <w:pPr>
        <w:spacing w:after="0"/>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If your proposal is accepted, the funds will be provided either under a spending authorization from PCNS in Morocco and/or under an award from the President and Fellows of Harvard College to the “Institute to Receive Award” indicated on your coversheet. This will require, in addition to your proposal:</w:t>
      </w:r>
    </w:p>
    <w:p w:rsidR="004359A6" w:rsidRDefault="004359A6">
      <w:pPr>
        <w:spacing w:after="0"/>
        <w:rPr>
          <w:rFonts w:ascii="Libre Baskerville" w:eastAsia="Libre Baskerville" w:hAnsi="Libre Baskerville" w:cs="Libre Baskerville"/>
          <w:sz w:val="26"/>
          <w:szCs w:val="26"/>
        </w:rPr>
      </w:pPr>
    </w:p>
    <w:p w:rsidR="004359A6" w:rsidRDefault="004335A1">
      <w:pPr>
        <w:numPr>
          <w:ilvl w:val="0"/>
          <w:numId w:val="1"/>
        </w:numPr>
        <w:spacing w:after="0"/>
        <w:rPr>
          <w:rFonts w:ascii="Libre Baskerville" w:eastAsia="Libre Baskerville" w:hAnsi="Libre Baskerville" w:cs="Libre Baskerville"/>
          <w:sz w:val="26"/>
          <w:szCs w:val="26"/>
        </w:rPr>
      </w:pPr>
      <w:r>
        <w:rPr>
          <w:rFonts w:ascii="Libre Baskerville" w:eastAsia="Libre Baskerville" w:hAnsi="Libre Baskerville" w:cs="Libre Baskerville"/>
          <w:color w:val="000000"/>
          <w:sz w:val="26"/>
          <w:szCs w:val="26"/>
        </w:rPr>
        <w:t>Formal submission approval of the proposal from your institution to the MEL Research Fund if you are requesting an award to your university. This approval should be provided in your research proposal.</w:t>
      </w:r>
    </w:p>
    <w:p w:rsidR="004359A6" w:rsidRDefault="004335A1">
      <w:pPr>
        <w:numPr>
          <w:ilvl w:val="0"/>
          <w:numId w:val="1"/>
        </w:numPr>
        <w:spacing w:after="0"/>
        <w:rPr>
          <w:rFonts w:ascii="Libre Baskerville" w:eastAsia="Libre Baskerville" w:hAnsi="Libre Baskerville" w:cs="Libre Baskerville"/>
          <w:sz w:val="26"/>
          <w:szCs w:val="26"/>
        </w:rPr>
      </w:pPr>
      <w:r>
        <w:rPr>
          <w:rFonts w:ascii="Libre Baskerville" w:eastAsia="Libre Baskerville" w:hAnsi="Libre Baskerville" w:cs="Libre Baskerville"/>
          <w:color w:val="000000"/>
          <w:sz w:val="26"/>
          <w:szCs w:val="26"/>
        </w:rPr>
        <w:t xml:space="preserve">IRB approvals from your host institution accepting review for the project (the reviewing IRB must have a </w:t>
      </w:r>
      <w:proofErr w:type="spellStart"/>
      <w:r>
        <w:rPr>
          <w:rFonts w:ascii="Libre Baskerville" w:eastAsia="Libre Baskerville" w:hAnsi="Libre Baskerville" w:cs="Libre Baskerville"/>
          <w:color w:val="000000"/>
          <w:sz w:val="26"/>
          <w:szCs w:val="26"/>
        </w:rPr>
        <w:t>Federalwide</w:t>
      </w:r>
      <w:proofErr w:type="spellEnd"/>
      <w:r>
        <w:rPr>
          <w:rFonts w:ascii="Libre Baskerville" w:eastAsia="Libre Baskerville" w:hAnsi="Libre Baskerville" w:cs="Libre Baskerville"/>
          <w:color w:val="000000"/>
          <w:sz w:val="26"/>
          <w:szCs w:val="26"/>
        </w:rPr>
        <w:t xml:space="preserve"> Assurance Number and be willing to establish a reliance agreement), unless the project has been deemed exempt. The MEL requires proof of IRB approval prior to executing the award with your institution and releasing funding. </w:t>
      </w:r>
      <w:r>
        <w:rPr>
          <w:rFonts w:ascii="Libre Baskerville" w:eastAsia="Libre Baskerville" w:hAnsi="Libre Baskerville" w:cs="Libre Baskerville"/>
          <w:sz w:val="26"/>
          <w:szCs w:val="26"/>
        </w:rPr>
        <w:t>You may also be requested to submit</w:t>
      </w:r>
      <w:r>
        <w:rPr>
          <w:rFonts w:ascii="Libre Baskerville" w:eastAsia="Libre Baskerville" w:hAnsi="Libre Baskerville" w:cs="Libre Baskerville"/>
          <w:color w:val="000000"/>
          <w:sz w:val="26"/>
          <w:szCs w:val="26"/>
        </w:rPr>
        <w:t xml:space="preserve"> Moroccan IRB approvals.</w:t>
      </w:r>
    </w:p>
    <w:p w:rsidR="004359A6" w:rsidRDefault="004335A1">
      <w:pPr>
        <w:spacing w:after="0"/>
        <w:rPr>
          <w:rFonts w:ascii="Century Gothic" w:eastAsia="Century Gothic" w:hAnsi="Century Gothic" w:cs="Century Gothic"/>
          <w:b/>
        </w:rPr>
      </w:pPr>
      <w:bookmarkStart w:id="0" w:name="_heading=h.gjdgxs" w:colFirst="0" w:colLast="0"/>
      <w:bookmarkStart w:id="1" w:name="_GoBack"/>
      <w:bookmarkEnd w:id="0"/>
      <w:bookmarkEnd w:id="1"/>
      <w:r>
        <w:rPr>
          <w:rFonts w:ascii="Century Gothic" w:eastAsia="Century Gothic" w:hAnsi="Century Gothic" w:cs="Century Gothic"/>
          <w:b/>
        </w:rPr>
        <w:lastRenderedPageBreak/>
        <w:t>MEL Coversheet</w:t>
      </w:r>
    </w:p>
    <w:p w:rsidR="004359A6" w:rsidRDefault="004335A1">
      <w:pPr>
        <w:spacing w:after="0"/>
        <w:rPr>
          <w:rFonts w:ascii="Century Gothic" w:eastAsia="Century Gothic" w:hAnsi="Century Gothic" w:cs="Century Gothic"/>
          <w:i/>
          <w:sz w:val="20"/>
          <w:szCs w:val="20"/>
        </w:rPr>
      </w:pPr>
      <w:bookmarkStart w:id="2" w:name="_heading=h.30j0zll" w:colFirst="0" w:colLast="0"/>
      <w:bookmarkEnd w:id="2"/>
      <w:r>
        <w:rPr>
          <w:rFonts w:ascii="Century Gothic" w:eastAsia="Century Gothic" w:hAnsi="Century Gothic" w:cs="Century Gothic"/>
          <w:sz w:val="22"/>
          <w:szCs w:val="22"/>
        </w:rPr>
        <w:t xml:space="preserve">Round 1- </w:t>
      </w:r>
      <w:r>
        <w:rPr>
          <w:rFonts w:ascii="Century Gothic" w:eastAsia="Century Gothic" w:hAnsi="Century Gothic" w:cs="Century Gothic"/>
          <w:i/>
          <w:sz w:val="20"/>
          <w:szCs w:val="20"/>
        </w:rPr>
        <w:t>Please note that all fields are required</w:t>
      </w:r>
    </w:p>
    <w:p w:rsidR="004359A6" w:rsidRDefault="004359A6">
      <w:pPr>
        <w:spacing w:after="0"/>
        <w:rPr>
          <w:rFonts w:ascii="Century Gothic" w:eastAsia="Century Gothic" w:hAnsi="Century Gothic" w:cs="Century Gothic"/>
          <w:i/>
          <w:sz w:val="20"/>
          <w:szCs w:val="20"/>
        </w:rPr>
      </w:pPr>
    </w:p>
    <w:tbl>
      <w:tblPr>
        <w:tblStyle w:val="a3"/>
        <w:tblW w:w="10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5"/>
        <w:gridCol w:w="752"/>
        <w:gridCol w:w="446"/>
        <w:gridCol w:w="2556"/>
        <w:gridCol w:w="27"/>
        <w:gridCol w:w="1609"/>
        <w:gridCol w:w="828"/>
        <w:gridCol w:w="146"/>
        <w:gridCol w:w="2586"/>
      </w:tblGrid>
      <w:tr w:rsidR="004359A6">
        <w:trPr>
          <w:trHeight w:val="250"/>
        </w:trPr>
        <w:tc>
          <w:tcPr>
            <w:tcW w:w="10335" w:type="dxa"/>
            <w:gridSpan w:val="9"/>
            <w:shd w:val="clear" w:color="auto" w:fill="D9D9D9"/>
            <w:vAlign w:val="center"/>
          </w:tcPr>
          <w:p w:rsidR="004359A6" w:rsidRDefault="004335A1">
            <w:pPr>
              <w:pStyle w:val="Heading3"/>
              <w:rPr>
                <w:rFonts w:ascii="Libre Baskerville" w:eastAsia="Libre Baskerville" w:hAnsi="Libre Baskerville" w:cs="Libre Baskerville"/>
                <w:smallCaps/>
              </w:rPr>
            </w:pPr>
            <w:r>
              <w:rPr>
                <w:rFonts w:ascii="Libre Baskerville" w:eastAsia="Libre Baskerville" w:hAnsi="Libre Baskerville" w:cs="Libre Baskerville"/>
                <w:smallCaps/>
              </w:rPr>
              <w:t>ELIGIBLE RESEARCHER AND INSTITUTIONAL AFFILIATION</w:t>
            </w:r>
          </w:p>
        </w:tc>
      </w:tr>
      <w:tr w:rsidR="004359A6">
        <w:trPr>
          <w:trHeight w:val="407"/>
        </w:trPr>
        <w:tc>
          <w:tcPr>
            <w:tcW w:w="10335" w:type="dxa"/>
            <w:gridSpan w:val="9"/>
            <w:vAlign w:val="center"/>
          </w:tcPr>
          <w:p w:rsidR="004359A6" w:rsidRDefault="004335A1">
            <w:pPr>
              <w:spacing w:after="0"/>
              <w:rPr>
                <w:rFonts w:ascii="Libre Baskerville" w:eastAsia="Libre Baskerville" w:hAnsi="Libre Baskerville" w:cs="Libre Baskerville"/>
              </w:rPr>
            </w:pPr>
            <w:r>
              <w:rPr>
                <w:rFonts w:ascii="Libre Baskerville" w:eastAsia="Libre Baskerville" w:hAnsi="Libre Baskerville" w:cs="Libre Baskerville"/>
              </w:rPr>
              <w:t>     </w:t>
            </w:r>
          </w:p>
        </w:tc>
      </w:tr>
      <w:tr w:rsidR="004359A6">
        <w:trPr>
          <w:trHeight w:val="250"/>
        </w:trPr>
        <w:tc>
          <w:tcPr>
            <w:tcW w:w="10335" w:type="dxa"/>
            <w:gridSpan w:val="9"/>
            <w:shd w:val="clear" w:color="auto" w:fill="D9D9D9"/>
            <w:vAlign w:val="center"/>
          </w:tcPr>
          <w:p w:rsidR="004359A6" w:rsidRDefault="004335A1">
            <w:pPr>
              <w:pStyle w:val="Heading3"/>
              <w:rPr>
                <w:rFonts w:ascii="Libre Baskerville" w:eastAsia="Libre Baskerville" w:hAnsi="Libre Baskerville" w:cs="Libre Baskerville"/>
                <w:smallCaps/>
              </w:rPr>
            </w:pPr>
            <w:r>
              <w:rPr>
                <w:rFonts w:ascii="Libre Baskerville" w:eastAsia="Libre Baskerville" w:hAnsi="Libre Baskerville" w:cs="Libre Baskerville"/>
                <w:smallCaps/>
              </w:rPr>
              <w:t>CO-INVESTIGATOR(S) AND INSTITUTIONAL AFFILIATION</w:t>
            </w:r>
          </w:p>
        </w:tc>
      </w:tr>
      <w:tr w:rsidR="004359A6">
        <w:trPr>
          <w:trHeight w:val="407"/>
        </w:trPr>
        <w:tc>
          <w:tcPr>
            <w:tcW w:w="10335" w:type="dxa"/>
            <w:gridSpan w:val="9"/>
            <w:vAlign w:val="center"/>
          </w:tcPr>
          <w:p w:rsidR="004359A6" w:rsidRDefault="004335A1">
            <w:pPr>
              <w:spacing w:after="0"/>
              <w:rPr>
                <w:rFonts w:ascii="Libre Baskerville" w:eastAsia="Libre Baskerville" w:hAnsi="Libre Baskerville" w:cs="Libre Baskerville"/>
              </w:rPr>
            </w:pPr>
            <w:bookmarkStart w:id="3" w:name="bookmark=id.30j0zll" w:colFirst="0" w:colLast="0"/>
            <w:bookmarkEnd w:id="3"/>
            <w:r>
              <w:rPr>
                <w:rFonts w:ascii="Libre Baskerville" w:eastAsia="Libre Baskerville" w:hAnsi="Libre Baskerville" w:cs="Libre Baskerville"/>
              </w:rPr>
              <w:t>     </w:t>
            </w:r>
          </w:p>
        </w:tc>
      </w:tr>
      <w:tr w:rsidR="004359A6">
        <w:trPr>
          <w:trHeight w:val="407"/>
        </w:trPr>
        <w:tc>
          <w:tcPr>
            <w:tcW w:w="1385" w:type="dxa"/>
            <w:vAlign w:val="center"/>
          </w:tcPr>
          <w:p w:rsidR="004359A6" w:rsidRDefault="004335A1">
            <w:pPr>
              <w:spacing w:after="0"/>
              <w:rPr>
                <w:rFonts w:ascii="Libre Baskerville" w:eastAsia="Libre Baskerville" w:hAnsi="Libre Baskerville" w:cs="Libre Baskerville"/>
              </w:rPr>
            </w:pPr>
            <w:r>
              <w:rPr>
                <w:rFonts w:ascii="Arimo" w:eastAsia="Arimo" w:hAnsi="Arimo" w:cs="Arimo"/>
              </w:rPr>
              <w:t>☐ I agree</w:t>
            </w:r>
          </w:p>
        </w:tc>
        <w:tc>
          <w:tcPr>
            <w:tcW w:w="8950" w:type="dxa"/>
            <w:gridSpan w:val="8"/>
            <w:vAlign w:val="center"/>
          </w:tcPr>
          <w:p w:rsidR="004359A6" w:rsidRDefault="004335A1">
            <w:pPr>
              <w:spacing w:after="0"/>
              <w:rPr>
                <w:rFonts w:ascii="Libre Baskerville" w:eastAsia="Libre Baskerville" w:hAnsi="Libre Baskerville" w:cs="Libre Baskerville"/>
              </w:rPr>
            </w:pPr>
            <w:r>
              <w:rPr>
                <w:rFonts w:ascii="Libre Baskerville" w:eastAsia="Libre Baskerville" w:hAnsi="Libre Baskerville" w:cs="Libre Baskerville"/>
                <w:i/>
              </w:rPr>
              <w:t>By checking this box, all eligible researchers who are co-PIs on this project certify that they will be active, engaged and responsive PIs dedicated to guaranteeing the quality control on all aspects of this research; and that their participation in this project is not merely to provide access to MEL resources and funding to anyone else working on this project who is not an eligible researcher.</w:t>
            </w:r>
          </w:p>
        </w:tc>
      </w:tr>
      <w:tr w:rsidR="004359A6">
        <w:trPr>
          <w:trHeight w:val="334"/>
        </w:trPr>
        <w:tc>
          <w:tcPr>
            <w:tcW w:w="6775" w:type="dxa"/>
            <w:gridSpan w:val="6"/>
            <w:shd w:val="clear" w:color="auto" w:fill="D9D9D9"/>
            <w:vAlign w:val="center"/>
          </w:tcPr>
          <w:p w:rsidR="004359A6" w:rsidRDefault="004335A1">
            <w:pPr>
              <w:pStyle w:val="Heading3"/>
              <w:rPr>
                <w:rFonts w:ascii="Libre Baskerville" w:eastAsia="Libre Baskerville" w:hAnsi="Libre Baskerville" w:cs="Libre Baskerville"/>
                <w:smallCaps/>
              </w:rPr>
            </w:pPr>
            <w:r>
              <w:rPr>
                <w:rFonts w:ascii="Libre Baskerville" w:eastAsia="Libre Baskerville" w:hAnsi="Libre Baskerville" w:cs="Libre Baskerville"/>
                <w:smallCaps/>
              </w:rPr>
              <w:t>TITLE OF PROPOSAL</w:t>
            </w:r>
          </w:p>
        </w:tc>
        <w:tc>
          <w:tcPr>
            <w:tcW w:w="3560" w:type="dxa"/>
            <w:gridSpan w:val="3"/>
            <w:shd w:val="clear" w:color="auto" w:fill="D9D9D9"/>
            <w:vAlign w:val="center"/>
          </w:tcPr>
          <w:p w:rsidR="004359A6" w:rsidRDefault="004335A1">
            <w:pPr>
              <w:pStyle w:val="Heading3"/>
              <w:rPr>
                <w:rFonts w:ascii="Libre Baskerville" w:eastAsia="Libre Baskerville" w:hAnsi="Libre Baskerville" w:cs="Libre Baskerville"/>
                <w:smallCaps/>
              </w:rPr>
            </w:pPr>
            <w:r>
              <w:rPr>
                <w:rFonts w:ascii="Libre Baskerville" w:eastAsia="Libre Baskerville" w:hAnsi="Libre Baskerville" w:cs="Libre Baskerville"/>
                <w:smallCaps/>
              </w:rPr>
              <w:t>COUNTRY</w:t>
            </w:r>
          </w:p>
        </w:tc>
      </w:tr>
      <w:tr w:rsidR="004359A6">
        <w:trPr>
          <w:trHeight w:val="399"/>
        </w:trPr>
        <w:tc>
          <w:tcPr>
            <w:tcW w:w="6775" w:type="dxa"/>
            <w:gridSpan w:val="6"/>
            <w:vAlign w:val="center"/>
          </w:tcPr>
          <w:p w:rsidR="004359A6" w:rsidRDefault="004335A1">
            <w:pPr>
              <w:spacing w:after="0"/>
              <w:rPr>
                <w:rFonts w:ascii="Libre Baskerville" w:eastAsia="Libre Baskerville" w:hAnsi="Libre Baskerville" w:cs="Libre Baskerville"/>
              </w:rPr>
            </w:pPr>
            <w:bookmarkStart w:id="4" w:name="bookmark=id.1fob9te" w:colFirst="0" w:colLast="0"/>
            <w:bookmarkEnd w:id="4"/>
            <w:r>
              <w:rPr>
                <w:rFonts w:ascii="Libre Baskerville" w:eastAsia="Libre Baskerville" w:hAnsi="Libre Baskerville" w:cs="Libre Baskerville"/>
              </w:rPr>
              <w:t>     </w:t>
            </w:r>
          </w:p>
        </w:tc>
        <w:tc>
          <w:tcPr>
            <w:tcW w:w="3560" w:type="dxa"/>
            <w:gridSpan w:val="3"/>
            <w:vAlign w:val="center"/>
          </w:tcPr>
          <w:p w:rsidR="004359A6" w:rsidRDefault="004335A1">
            <w:pPr>
              <w:spacing w:after="0"/>
              <w:rPr>
                <w:rFonts w:ascii="Libre Baskerville" w:eastAsia="Libre Baskerville" w:hAnsi="Libre Baskerville" w:cs="Libre Baskerville"/>
              </w:rPr>
            </w:pPr>
            <w:bookmarkStart w:id="5" w:name="bookmark=id.3znysh7" w:colFirst="0" w:colLast="0"/>
            <w:bookmarkEnd w:id="5"/>
            <w:r>
              <w:rPr>
                <w:rFonts w:ascii="Libre Baskerville" w:eastAsia="Libre Baskerville" w:hAnsi="Libre Baskerville" w:cs="Libre Baskerville"/>
              </w:rPr>
              <w:t>     </w:t>
            </w:r>
          </w:p>
        </w:tc>
      </w:tr>
      <w:tr w:rsidR="004359A6">
        <w:trPr>
          <w:trHeight w:val="275"/>
        </w:trPr>
        <w:tc>
          <w:tcPr>
            <w:tcW w:w="5139" w:type="dxa"/>
            <w:gridSpan w:val="4"/>
            <w:shd w:val="clear" w:color="auto" w:fill="D9D9D9"/>
            <w:vAlign w:val="center"/>
          </w:tcPr>
          <w:p w:rsidR="004359A6" w:rsidRDefault="004335A1">
            <w:pPr>
              <w:pStyle w:val="Heading3"/>
              <w:rPr>
                <w:rFonts w:ascii="Libre Baskerville" w:eastAsia="Libre Baskerville" w:hAnsi="Libre Baskerville" w:cs="Libre Baskerville"/>
              </w:rPr>
            </w:pPr>
            <w:r>
              <w:rPr>
                <w:rFonts w:ascii="Libre Baskerville" w:eastAsia="Libre Baskerville" w:hAnsi="Libre Baskerville" w:cs="Libre Baskerville"/>
                <w:smallCaps/>
              </w:rPr>
              <w:t>PARTNER(S)</w:t>
            </w:r>
            <w:r>
              <w:rPr>
                <w:rFonts w:ascii="Libre Baskerville" w:eastAsia="Libre Baskerville" w:hAnsi="Libre Baskerville" w:cs="Libre Baskerville"/>
              </w:rPr>
              <w:t xml:space="preserve"> </w:t>
            </w:r>
          </w:p>
        </w:tc>
        <w:tc>
          <w:tcPr>
            <w:tcW w:w="5196" w:type="dxa"/>
            <w:gridSpan w:val="5"/>
            <w:shd w:val="clear" w:color="auto" w:fill="D9D9D9"/>
            <w:vAlign w:val="center"/>
          </w:tcPr>
          <w:p w:rsidR="004359A6" w:rsidRDefault="004335A1">
            <w:pPr>
              <w:pStyle w:val="Heading3"/>
              <w:rPr>
                <w:rFonts w:ascii="Libre Baskerville" w:eastAsia="Libre Baskerville" w:hAnsi="Libre Baskerville" w:cs="Libre Baskerville"/>
              </w:rPr>
            </w:pPr>
            <w:r>
              <w:rPr>
                <w:rFonts w:ascii="Libre Baskerville" w:eastAsia="Libre Baskerville" w:hAnsi="Libre Baskerville" w:cs="Libre Baskerville"/>
                <w:smallCaps/>
              </w:rPr>
              <w:t>CONTACT</w:t>
            </w:r>
            <w:r>
              <w:rPr>
                <w:rFonts w:ascii="Libre Baskerville" w:eastAsia="Libre Baskerville" w:hAnsi="Libre Baskerville" w:cs="Libre Baskerville"/>
              </w:rPr>
              <w:t xml:space="preserve"> </w:t>
            </w:r>
            <w:r>
              <w:rPr>
                <w:rFonts w:ascii="Libre Baskerville" w:eastAsia="Libre Baskerville" w:hAnsi="Libre Baskerville" w:cs="Libre Baskerville"/>
                <w:b w:val="0"/>
              </w:rPr>
              <w:t>(Name, Email, Phone)</w:t>
            </w:r>
          </w:p>
        </w:tc>
      </w:tr>
      <w:tr w:rsidR="004359A6">
        <w:trPr>
          <w:trHeight w:val="399"/>
        </w:trPr>
        <w:tc>
          <w:tcPr>
            <w:tcW w:w="5139" w:type="dxa"/>
            <w:gridSpan w:val="4"/>
            <w:vAlign w:val="center"/>
          </w:tcPr>
          <w:p w:rsidR="004359A6" w:rsidRDefault="004335A1">
            <w:pPr>
              <w:spacing w:after="0"/>
              <w:rPr>
                <w:rFonts w:ascii="Libre Baskerville" w:eastAsia="Libre Baskerville" w:hAnsi="Libre Baskerville" w:cs="Libre Baskerville"/>
              </w:rPr>
            </w:pPr>
            <w:bookmarkStart w:id="6" w:name="bookmark=id.2et92p0" w:colFirst="0" w:colLast="0"/>
            <w:bookmarkEnd w:id="6"/>
            <w:r>
              <w:rPr>
                <w:rFonts w:ascii="Libre Baskerville" w:eastAsia="Libre Baskerville" w:hAnsi="Libre Baskerville" w:cs="Libre Baskerville"/>
              </w:rPr>
              <w:t>     </w:t>
            </w:r>
          </w:p>
        </w:tc>
        <w:tc>
          <w:tcPr>
            <w:tcW w:w="5196" w:type="dxa"/>
            <w:gridSpan w:val="5"/>
            <w:vAlign w:val="center"/>
          </w:tcPr>
          <w:p w:rsidR="004359A6" w:rsidRDefault="004335A1">
            <w:pPr>
              <w:spacing w:after="0"/>
              <w:rPr>
                <w:rFonts w:ascii="Libre Baskerville" w:eastAsia="Libre Baskerville" w:hAnsi="Libre Baskerville" w:cs="Libre Baskerville"/>
              </w:rPr>
            </w:pPr>
            <w:bookmarkStart w:id="7" w:name="bookmark=id.tyjcwt" w:colFirst="0" w:colLast="0"/>
            <w:bookmarkEnd w:id="7"/>
            <w:r>
              <w:rPr>
                <w:rFonts w:ascii="Libre Baskerville" w:eastAsia="Libre Baskerville" w:hAnsi="Libre Baskerville" w:cs="Libre Baskerville"/>
              </w:rPr>
              <w:t>     </w:t>
            </w:r>
          </w:p>
        </w:tc>
      </w:tr>
      <w:tr w:rsidR="004359A6">
        <w:trPr>
          <w:trHeight w:val="275"/>
        </w:trPr>
        <w:tc>
          <w:tcPr>
            <w:tcW w:w="5139" w:type="dxa"/>
            <w:gridSpan w:val="4"/>
            <w:shd w:val="clear" w:color="auto" w:fill="D9D9D9"/>
            <w:vAlign w:val="center"/>
          </w:tcPr>
          <w:p w:rsidR="004359A6" w:rsidRDefault="004335A1">
            <w:pPr>
              <w:pStyle w:val="Heading3"/>
              <w:rPr>
                <w:rFonts w:ascii="Libre Baskerville" w:eastAsia="Libre Baskerville" w:hAnsi="Libre Baskerville" w:cs="Libre Baskerville"/>
              </w:rPr>
            </w:pPr>
            <w:r>
              <w:rPr>
                <w:rFonts w:ascii="Libre Baskerville" w:eastAsia="Libre Baskerville" w:hAnsi="Libre Baskerville" w:cs="Libre Baskerville"/>
                <w:smallCaps/>
              </w:rPr>
              <w:t>CO-FUNDER(S)</w:t>
            </w:r>
            <w:r>
              <w:rPr>
                <w:rFonts w:ascii="Libre Baskerville" w:eastAsia="Libre Baskerville" w:hAnsi="Libre Baskerville" w:cs="Libre Baskerville"/>
              </w:rPr>
              <w:t xml:space="preserve"> </w:t>
            </w:r>
          </w:p>
        </w:tc>
        <w:tc>
          <w:tcPr>
            <w:tcW w:w="5196" w:type="dxa"/>
            <w:gridSpan w:val="5"/>
            <w:shd w:val="clear" w:color="auto" w:fill="D9D9D9"/>
            <w:vAlign w:val="center"/>
          </w:tcPr>
          <w:p w:rsidR="004359A6" w:rsidRDefault="004335A1">
            <w:pPr>
              <w:pStyle w:val="Heading3"/>
              <w:rPr>
                <w:rFonts w:ascii="Libre Baskerville" w:eastAsia="Libre Baskerville" w:hAnsi="Libre Baskerville" w:cs="Libre Baskerville"/>
              </w:rPr>
            </w:pPr>
            <w:r>
              <w:rPr>
                <w:rFonts w:ascii="Libre Baskerville" w:eastAsia="Libre Baskerville" w:hAnsi="Libre Baskerville" w:cs="Libre Baskerville"/>
              </w:rPr>
              <w:t xml:space="preserve">FUNDED AWARD </w:t>
            </w:r>
            <w:r>
              <w:rPr>
                <w:rFonts w:ascii="Libre Baskerville" w:eastAsia="Libre Baskerville" w:hAnsi="Libre Baskerville" w:cs="Libre Baskerville"/>
                <w:b w:val="0"/>
              </w:rPr>
              <w:t>(PI, Project Title, Amount)</w:t>
            </w:r>
          </w:p>
        </w:tc>
      </w:tr>
      <w:tr w:rsidR="004359A6">
        <w:trPr>
          <w:trHeight w:val="399"/>
        </w:trPr>
        <w:tc>
          <w:tcPr>
            <w:tcW w:w="5139" w:type="dxa"/>
            <w:gridSpan w:val="4"/>
            <w:vAlign w:val="center"/>
          </w:tcPr>
          <w:p w:rsidR="004359A6" w:rsidRDefault="004335A1">
            <w:pPr>
              <w:spacing w:after="0"/>
              <w:rPr>
                <w:rFonts w:ascii="Libre Baskerville" w:eastAsia="Libre Baskerville" w:hAnsi="Libre Baskerville" w:cs="Libre Baskerville"/>
              </w:rPr>
            </w:pPr>
            <w:bookmarkStart w:id="8" w:name="bookmark=id.3dy6vkm" w:colFirst="0" w:colLast="0"/>
            <w:bookmarkEnd w:id="8"/>
            <w:r>
              <w:rPr>
                <w:rFonts w:ascii="Libre Baskerville" w:eastAsia="Libre Baskerville" w:hAnsi="Libre Baskerville" w:cs="Libre Baskerville"/>
              </w:rPr>
              <w:t>     </w:t>
            </w:r>
          </w:p>
        </w:tc>
        <w:tc>
          <w:tcPr>
            <w:tcW w:w="5196" w:type="dxa"/>
            <w:gridSpan w:val="5"/>
            <w:vAlign w:val="center"/>
          </w:tcPr>
          <w:p w:rsidR="004359A6" w:rsidRDefault="004335A1">
            <w:pPr>
              <w:spacing w:after="0"/>
              <w:rPr>
                <w:rFonts w:ascii="Libre Baskerville" w:eastAsia="Libre Baskerville" w:hAnsi="Libre Baskerville" w:cs="Libre Baskerville"/>
              </w:rPr>
            </w:pPr>
            <w:bookmarkStart w:id="9" w:name="bookmark=id.1t3h5sf" w:colFirst="0" w:colLast="0"/>
            <w:bookmarkEnd w:id="9"/>
            <w:r>
              <w:rPr>
                <w:rFonts w:ascii="Libre Baskerville" w:eastAsia="Libre Baskerville" w:hAnsi="Libre Baskerville" w:cs="Libre Baskerville"/>
              </w:rPr>
              <w:t>     </w:t>
            </w:r>
          </w:p>
        </w:tc>
      </w:tr>
      <w:tr w:rsidR="004359A6">
        <w:trPr>
          <w:trHeight w:val="434"/>
        </w:trPr>
        <w:tc>
          <w:tcPr>
            <w:tcW w:w="10335" w:type="dxa"/>
            <w:gridSpan w:val="9"/>
            <w:shd w:val="clear" w:color="auto" w:fill="D9D9D9"/>
            <w:vAlign w:val="center"/>
          </w:tcPr>
          <w:p w:rsidR="004359A6" w:rsidRDefault="004335A1">
            <w:pPr>
              <w:spacing w:after="0"/>
              <w:rPr>
                <w:rFonts w:ascii="Libre Baskerville" w:eastAsia="Libre Baskerville" w:hAnsi="Libre Baskerville" w:cs="Libre Baskerville"/>
              </w:rPr>
            </w:pPr>
            <w:r>
              <w:rPr>
                <w:rFonts w:ascii="Libre Baskerville" w:eastAsia="Libre Baskerville" w:hAnsi="Libre Baskerville" w:cs="Libre Baskerville"/>
                <w:b/>
              </w:rPr>
              <w:t xml:space="preserve">Have you submitted this or a related proposal to any other J-PAL or </w:t>
            </w:r>
            <w:proofErr w:type="spellStart"/>
            <w:r>
              <w:rPr>
                <w:rFonts w:ascii="Libre Baskerville" w:eastAsia="Libre Baskerville" w:hAnsi="Libre Baskerville" w:cs="Libre Baskerville"/>
                <w:b/>
              </w:rPr>
              <w:t>EPoD</w:t>
            </w:r>
            <w:proofErr w:type="spellEnd"/>
            <w:r>
              <w:rPr>
                <w:rFonts w:ascii="Libre Baskerville" w:eastAsia="Libre Baskerville" w:hAnsi="Libre Baskerville" w:cs="Libre Baskerville"/>
                <w:b/>
              </w:rPr>
              <w:t xml:space="preserve"> research funding?</w:t>
            </w:r>
          </w:p>
        </w:tc>
      </w:tr>
      <w:tr w:rsidR="004359A6">
        <w:trPr>
          <w:trHeight w:val="592"/>
        </w:trPr>
        <w:tc>
          <w:tcPr>
            <w:tcW w:w="5139" w:type="dxa"/>
            <w:gridSpan w:val="4"/>
            <w:vAlign w:val="center"/>
          </w:tcPr>
          <w:p w:rsidR="004359A6" w:rsidRDefault="004335A1">
            <w:pPr>
              <w:spacing w:after="0"/>
              <w:rPr>
                <w:rFonts w:ascii="Libre Baskerville" w:eastAsia="Libre Baskerville" w:hAnsi="Libre Baskerville" w:cs="Libre Baskerville"/>
              </w:rPr>
            </w:pPr>
            <w:r>
              <w:rPr>
                <w:rFonts w:ascii="Arimo" w:eastAsia="Arimo" w:hAnsi="Arimo" w:cs="Arimo"/>
              </w:rPr>
              <w:t>☐ Yes</w:t>
            </w:r>
          </w:p>
          <w:p w:rsidR="004359A6" w:rsidRDefault="004335A1">
            <w:pPr>
              <w:spacing w:after="0"/>
              <w:rPr>
                <w:rFonts w:ascii="Libre Baskerville" w:eastAsia="Libre Baskerville" w:hAnsi="Libre Baskerville" w:cs="Libre Baskerville"/>
              </w:rPr>
            </w:pPr>
            <w:r>
              <w:rPr>
                <w:rFonts w:ascii="Arimo" w:eastAsia="Arimo" w:hAnsi="Arimo" w:cs="Arimo"/>
              </w:rPr>
              <w:t>☐ No</w:t>
            </w:r>
          </w:p>
        </w:tc>
        <w:tc>
          <w:tcPr>
            <w:tcW w:w="5196" w:type="dxa"/>
            <w:gridSpan w:val="5"/>
            <w:vAlign w:val="center"/>
          </w:tcPr>
          <w:p w:rsidR="004359A6" w:rsidRDefault="004335A1">
            <w:pPr>
              <w:spacing w:after="0"/>
              <w:rPr>
                <w:rFonts w:ascii="Libre Baskerville" w:eastAsia="Libre Baskerville" w:hAnsi="Libre Baskerville" w:cs="Libre Baskerville"/>
              </w:rPr>
            </w:pPr>
            <w:r>
              <w:rPr>
                <w:rFonts w:ascii="Libre Baskerville" w:eastAsia="Libre Baskerville" w:hAnsi="Libre Baskerville" w:cs="Libre Baskerville"/>
              </w:rPr>
              <w:t>If yes, which initiative and when?      </w:t>
            </w:r>
          </w:p>
        </w:tc>
      </w:tr>
      <w:tr w:rsidR="004359A6">
        <w:trPr>
          <w:trHeight w:val="774"/>
        </w:trPr>
        <w:tc>
          <w:tcPr>
            <w:tcW w:w="10335" w:type="dxa"/>
            <w:gridSpan w:val="9"/>
            <w:shd w:val="clear" w:color="auto" w:fill="D9D9D9"/>
            <w:vAlign w:val="center"/>
          </w:tcPr>
          <w:p w:rsidR="004359A6" w:rsidRDefault="004335A1">
            <w:pPr>
              <w:pStyle w:val="Heading3"/>
              <w:tabs>
                <w:tab w:val="left" w:pos="7200"/>
              </w:tabs>
              <w:rPr>
                <w:rFonts w:ascii="Libre Baskerville" w:eastAsia="Libre Baskerville" w:hAnsi="Libre Baskerville" w:cs="Libre Baskerville"/>
                <w:i/>
              </w:rPr>
            </w:pPr>
            <w:r>
              <w:rPr>
                <w:rFonts w:ascii="Libre Baskerville" w:eastAsia="Libre Baskerville" w:hAnsi="Libre Baskerville" w:cs="Libre Baskerville"/>
              </w:rPr>
              <w:t xml:space="preserve">MEL </w:t>
            </w:r>
            <w:r>
              <w:rPr>
                <w:rFonts w:ascii="Libre Baskerville" w:eastAsia="Libre Baskerville" w:hAnsi="Libre Baskerville" w:cs="Libre Baskerville"/>
                <w:smallCaps/>
              </w:rPr>
              <w:t>FUNDING REQUEST</w:t>
            </w:r>
            <w:r>
              <w:rPr>
                <w:rFonts w:ascii="Libre Baskerville" w:eastAsia="Libre Baskerville" w:hAnsi="Libre Baskerville" w:cs="Libre Baskerville"/>
              </w:rPr>
              <w:t xml:space="preserve"> </w:t>
            </w:r>
            <w:r>
              <w:rPr>
                <w:rFonts w:ascii="Libre Baskerville" w:eastAsia="Libre Baskerville" w:hAnsi="Libre Baskerville" w:cs="Libre Baskerville"/>
                <w:i/>
              </w:rPr>
              <w:t>(Check box if application is for pilot or off-cycle funding only)</w:t>
            </w:r>
          </w:p>
          <w:p w:rsidR="004359A6" w:rsidRDefault="004335A1">
            <w:pPr>
              <w:spacing w:after="0"/>
              <w:rPr>
                <w:rFonts w:ascii="Libre Baskerville" w:eastAsia="Libre Baskerville" w:hAnsi="Libre Baskerville" w:cs="Libre Baskerville"/>
              </w:rPr>
            </w:pPr>
            <w:r>
              <w:rPr>
                <w:rFonts w:ascii="Libre Baskerville" w:eastAsia="Libre Baskerville" w:hAnsi="Libre Baskerville" w:cs="Libre Baskerville"/>
              </w:rPr>
              <w:t xml:space="preserve">    </w:t>
            </w:r>
            <w:r>
              <w:rPr>
                <w:rFonts w:ascii="Libre Baskerville" w:eastAsia="Libre Baskerville" w:hAnsi="Libre Baskerville" w:cs="Libre Baskerville"/>
                <w:b/>
                <w:i/>
              </w:rPr>
              <w:t xml:space="preserve">Pilot study </w:t>
            </w:r>
            <w:r>
              <w:rPr>
                <w:rFonts w:ascii="Arimo" w:eastAsia="Arimo" w:hAnsi="Arimo" w:cs="Arimo"/>
              </w:rPr>
              <w:t>☐</w:t>
            </w:r>
            <w:r>
              <w:rPr>
                <w:rFonts w:ascii="Libre Baskerville" w:eastAsia="Libre Baskerville" w:hAnsi="Libre Baskerville" w:cs="Libre Baskerville"/>
                <w:i/>
              </w:rPr>
              <w:t xml:space="preserve">                                                    </w:t>
            </w:r>
            <w:r>
              <w:rPr>
                <w:rFonts w:ascii="Libre Baskerville" w:eastAsia="Libre Baskerville" w:hAnsi="Libre Baskerville" w:cs="Libre Baskerville"/>
                <w:b/>
                <w:i/>
              </w:rPr>
              <w:t>Off-</w:t>
            </w:r>
            <w:proofErr w:type="gramStart"/>
            <w:r>
              <w:rPr>
                <w:rFonts w:ascii="Libre Baskerville" w:eastAsia="Libre Baskerville" w:hAnsi="Libre Baskerville" w:cs="Libre Baskerville"/>
                <w:b/>
                <w:i/>
              </w:rPr>
              <w:t xml:space="preserve">cycle  </w:t>
            </w:r>
            <w:r>
              <w:rPr>
                <w:rFonts w:ascii="Arimo" w:eastAsia="Arimo" w:hAnsi="Arimo" w:cs="Arimo"/>
              </w:rPr>
              <w:t>☐</w:t>
            </w:r>
            <w:proofErr w:type="gramEnd"/>
            <w:r>
              <w:rPr>
                <w:rFonts w:ascii="Arimo" w:eastAsia="Arimo" w:hAnsi="Arimo" w:cs="Arimo"/>
              </w:rPr>
              <w:t xml:space="preserve">       </w:t>
            </w:r>
          </w:p>
        </w:tc>
      </w:tr>
      <w:tr w:rsidR="004359A6">
        <w:trPr>
          <w:trHeight w:val="592"/>
        </w:trPr>
        <w:tc>
          <w:tcPr>
            <w:tcW w:w="2137" w:type="dxa"/>
            <w:gridSpan w:val="2"/>
            <w:shd w:val="clear" w:color="auto" w:fill="D9D9D9"/>
            <w:vAlign w:val="center"/>
          </w:tcPr>
          <w:p w:rsidR="004359A6" w:rsidRDefault="004335A1">
            <w:pPr>
              <w:pStyle w:val="Heading3"/>
              <w:rPr>
                <w:rFonts w:ascii="Libre Baskerville" w:eastAsia="Libre Baskerville" w:hAnsi="Libre Baskerville" w:cs="Libre Baskerville"/>
                <w:smallCaps/>
              </w:rPr>
            </w:pPr>
            <w:r>
              <w:rPr>
                <w:rFonts w:ascii="Libre Baskerville" w:eastAsia="Libre Baskerville" w:hAnsi="Libre Baskerville" w:cs="Libre Baskerville"/>
                <w:smallCaps/>
              </w:rPr>
              <w:t>REQUESTED</w:t>
            </w:r>
          </w:p>
        </w:tc>
        <w:tc>
          <w:tcPr>
            <w:tcW w:w="3002" w:type="dxa"/>
            <w:gridSpan w:val="2"/>
            <w:vAlign w:val="center"/>
          </w:tcPr>
          <w:p w:rsidR="004359A6" w:rsidRDefault="004335A1">
            <w:pPr>
              <w:spacing w:after="0"/>
              <w:rPr>
                <w:rFonts w:ascii="Libre Baskerville" w:eastAsia="Libre Baskerville" w:hAnsi="Libre Baskerville" w:cs="Libre Baskerville"/>
                <w:b/>
              </w:rPr>
            </w:pPr>
            <w:r>
              <w:rPr>
                <w:rFonts w:ascii="Libre Baskerville" w:eastAsia="Libre Baskerville" w:hAnsi="Libre Baskerville" w:cs="Libre Baskerville"/>
                <w:b/>
              </w:rPr>
              <w:t>$</w:t>
            </w:r>
            <w:r>
              <w:rPr>
                <w:rFonts w:ascii="Libre Baskerville" w:eastAsia="Libre Baskerville" w:hAnsi="Libre Baskerville" w:cs="Libre Baskerville"/>
              </w:rPr>
              <w:t>     </w:t>
            </w:r>
          </w:p>
        </w:tc>
        <w:tc>
          <w:tcPr>
            <w:tcW w:w="2464" w:type="dxa"/>
            <w:gridSpan w:val="3"/>
            <w:shd w:val="clear" w:color="auto" w:fill="D9D9D9"/>
            <w:vAlign w:val="center"/>
          </w:tcPr>
          <w:p w:rsidR="004359A6" w:rsidRDefault="004335A1">
            <w:pPr>
              <w:pStyle w:val="Heading3"/>
              <w:rPr>
                <w:rFonts w:ascii="Libre Baskerville" w:eastAsia="Libre Baskerville" w:hAnsi="Libre Baskerville" w:cs="Libre Baskerville"/>
                <w:smallCaps/>
              </w:rPr>
            </w:pPr>
            <w:r>
              <w:rPr>
                <w:rFonts w:ascii="Libre Baskerville" w:eastAsia="Libre Baskerville" w:hAnsi="Libre Baskerville" w:cs="Libre Baskerville"/>
                <w:smallCaps/>
              </w:rPr>
              <w:t>TOTAL</w:t>
            </w:r>
          </w:p>
          <w:p w:rsidR="004359A6" w:rsidRDefault="004335A1">
            <w:pPr>
              <w:pStyle w:val="Heading3"/>
              <w:rPr>
                <w:rFonts w:ascii="Libre Baskerville" w:eastAsia="Libre Baskerville" w:hAnsi="Libre Baskerville" w:cs="Libre Baskerville"/>
              </w:rPr>
            </w:pPr>
            <w:r>
              <w:rPr>
                <w:rFonts w:ascii="Libre Baskerville" w:eastAsia="Libre Baskerville" w:hAnsi="Libre Baskerville" w:cs="Libre Baskerville"/>
                <w:smallCaps/>
              </w:rPr>
              <w:t>CO-FUNDED</w:t>
            </w:r>
          </w:p>
        </w:tc>
        <w:tc>
          <w:tcPr>
            <w:tcW w:w="2732" w:type="dxa"/>
            <w:gridSpan w:val="2"/>
            <w:vAlign w:val="center"/>
          </w:tcPr>
          <w:p w:rsidR="004359A6" w:rsidRDefault="004335A1">
            <w:pPr>
              <w:spacing w:after="0"/>
              <w:rPr>
                <w:rFonts w:ascii="Libre Baskerville" w:eastAsia="Libre Baskerville" w:hAnsi="Libre Baskerville" w:cs="Libre Baskerville"/>
                <w:b/>
              </w:rPr>
            </w:pPr>
            <w:r>
              <w:rPr>
                <w:rFonts w:ascii="Libre Baskerville" w:eastAsia="Libre Baskerville" w:hAnsi="Libre Baskerville" w:cs="Libre Baskerville"/>
                <w:b/>
              </w:rPr>
              <w:t>$</w:t>
            </w:r>
            <w:r>
              <w:rPr>
                <w:rFonts w:ascii="Libre Baskerville" w:eastAsia="Libre Baskerville" w:hAnsi="Libre Baskerville" w:cs="Libre Baskerville"/>
              </w:rPr>
              <w:t>     </w:t>
            </w:r>
          </w:p>
        </w:tc>
      </w:tr>
      <w:tr w:rsidR="004359A6">
        <w:trPr>
          <w:trHeight w:val="347"/>
        </w:trPr>
        <w:tc>
          <w:tcPr>
            <w:tcW w:w="10335" w:type="dxa"/>
            <w:gridSpan w:val="9"/>
            <w:shd w:val="clear" w:color="auto" w:fill="D9D9D9"/>
            <w:vAlign w:val="center"/>
          </w:tcPr>
          <w:p w:rsidR="004359A6" w:rsidRDefault="004335A1">
            <w:pPr>
              <w:spacing w:after="0"/>
              <w:rPr>
                <w:rFonts w:ascii="Libre Baskerville" w:eastAsia="Libre Baskerville" w:hAnsi="Libre Baskerville" w:cs="Libre Baskerville"/>
                <w:b/>
                <w:i/>
                <w:color w:val="000000"/>
                <w:sz w:val="22"/>
                <w:szCs w:val="22"/>
              </w:rPr>
            </w:pPr>
            <w:r>
              <w:rPr>
                <w:rFonts w:ascii="Libre Baskerville" w:eastAsia="Libre Baskerville" w:hAnsi="Libre Baskerville" w:cs="Libre Baskerville"/>
                <w:b/>
                <w:smallCaps/>
              </w:rPr>
              <w:t>GRANT PERIOD</w:t>
            </w:r>
          </w:p>
        </w:tc>
      </w:tr>
      <w:tr w:rsidR="004359A6">
        <w:trPr>
          <w:trHeight w:val="347"/>
        </w:trPr>
        <w:tc>
          <w:tcPr>
            <w:tcW w:w="2583" w:type="dxa"/>
            <w:gridSpan w:val="3"/>
            <w:shd w:val="clear" w:color="auto" w:fill="D9D9D9"/>
            <w:vAlign w:val="center"/>
          </w:tcPr>
          <w:p w:rsidR="004359A6" w:rsidRDefault="004335A1">
            <w:pPr>
              <w:pStyle w:val="Heading3"/>
              <w:rPr>
                <w:rFonts w:ascii="Libre Baskerville" w:eastAsia="Libre Baskerville" w:hAnsi="Libre Baskerville" w:cs="Libre Baskerville"/>
                <w:smallCaps/>
              </w:rPr>
            </w:pPr>
            <w:r>
              <w:rPr>
                <w:rFonts w:ascii="Libre Baskerville" w:eastAsia="Libre Baskerville" w:hAnsi="Libre Baskerville" w:cs="Libre Baskerville"/>
                <w:smallCaps/>
              </w:rPr>
              <w:t>START DATE:</w:t>
            </w:r>
          </w:p>
          <w:p w:rsidR="004359A6" w:rsidRDefault="004335A1">
            <w:pPr>
              <w:spacing w:after="0"/>
              <w:rPr>
                <w:rFonts w:ascii="Libre Baskerville" w:eastAsia="Libre Baskerville" w:hAnsi="Libre Baskerville" w:cs="Libre Baskerville"/>
                <w:b/>
                <w:i/>
                <w:color w:val="000000"/>
                <w:sz w:val="22"/>
                <w:szCs w:val="22"/>
              </w:rPr>
            </w:pPr>
            <w:r>
              <w:rPr>
                <w:rFonts w:ascii="Libre Baskerville" w:eastAsia="Libre Baskerville" w:hAnsi="Libre Baskerville" w:cs="Libre Baskerville"/>
              </w:rPr>
              <w:t>(</w:t>
            </w:r>
            <w:proofErr w:type="spellStart"/>
            <w:r>
              <w:rPr>
                <w:rFonts w:ascii="Libre Baskerville" w:eastAsia="Libre Baskerville" w:hAnsi="Libre Baskerville" w:cs="Libre Baskerville"/>
              </w:rPr>
              <w:t>yyyy</w:t>
            </w:r>
            <w:proofErr w:type="spellEnd"/>
            <w:r>
              <w:rPr>
                <w:rFonts w:ascii="Libre Baskerville" w:eastAsia="Libre Baskerville" w:hAnsi="Libre Baskerville" w:cs="Libre Baskerville"/>
              </w:rPr>
              <w:t>-mm-dd)</w:t>
            </w:r>
          </w:p>
        </w:tc>
        <w:tc>
          <w:tcPr>
            <w:tcW w:w="2583" w:type="dxa"/>
            <w:gridSpan w:val="2"/>
            <w:shd w:val="clear" w:color="auto" w:fill="auto"/>
            <w:vAlign w:val="center"/>
          </w:tcPr>
          <w:p w:rsidR="004359A6" w:rsidRDefault="004335A1">
            <w:pPr>
              <w:spacing w:after="0"/>
              <w:rPr>
                <w:rFonts w:ascii="Libre Baskerville" w:eastAsia="Libre Baskerville" w:hAnsi="Libre Baskerville" w:cs="Libre Baskerville"/>
                <w:b/>
                <w:i/>
                <w:color w:val="000000"/>
                <w:sz w:val="22"/>
                <w:szCs w:val="22"/>
              </w:rPr>
            </w:pPr>
            <w:r>
              <w:rPr>
                <w:rFonts w:ascii="Libre Baskerville" w:eastAsia="Libre Baskerville" w:hAnsi="Libre Baskerville" w:cs="Libre Baskerville"/>
              </w:rPr>
              <w:t>     </w:t>
            </w:r>
          </w:p>
        </w:tc>
        <w:tc>
          <w:tcPr>
            <w:tcW w:w="2583" w:type="dxa"/>
            <w:gridSpan w:val="3"/>
            <w:shd w:val="clear" w:color="auto" w:fill="D9D9D9"/>
            <w:vAlign w:val="center"/>
          </w:tcPr>
          <w:p w:rsidR="004359A6" w:rsidRDefault="004335A1">
            <w:pPr>
              <w:pStyle w:val="Heading3"/>
              <w:rPr>
                <w:rFonts w:ascii="Libre Baskerville" w:eastAsia="Libre Baskerville" w:hAnsi="Libre Baskerville" w:cs="Libre Baskerville"/>
              </w:rPr>
            </w:pPr>
            <w:r>
              <w:rPr>
                <w:rFonts w:ascii="Libre Baskerville" w:eastAsia="Libre Baskerville" w:hAnsi="Libre Baskerville" w:cs="Libre Baskerville"/>
                <w:smallCaps/>
              </w:rPr>
              <w:t>END DATE:</w:t>
            </w:r>
          </w:p>
          <w:p w:rsidR="004359A6" w:rsidRDefault="004335A1">
            <w:pPr>
              <w:spacing w:after="0"/>
              <w:rPr>
                <w:rFonts w:ascii="Libre Baskerville" w:eastAsia="Libre Baskerville" w:hAnsi="Libre Baskerville" w:cs="Libre Baskerville"/>
                <w:b/>
                <w:i/>
                <w:color w:val="000000"/>
                <w:sz w:val="22"/>
                <w:szCs w:val="22"/>
              </w:rPr>
            </w:pPr>
            <w:r>
              <w:rPr>
                <w:rFonts w:ascii="Libre Baskerville" w:eastAsia="Libre Baskerville" w:hAnsi="Libre Baskerville" w:cs="Libre Baskerville"/>
              </w:rPr>
              <w:t>(</w:t>
            </w:r>
            <w:proofErr w:type="spellStart"/>
            <w:r>
              <w:rPr>
                <w:rFonts w:ascii="Libre Baskerville" w:eastAsia="Libre Baskerville" w:hAnsi="Libre Baskerville" w:cs="Libre Baskerville"/>
              </w:rPr>
              <w:t>yyyy</w:t>
            </w:r>
            <w:proofErr w:type="spellEnd"/>
            <w:r>
              <w:rPr>
                <w:rFonts w:ascii="Libre Baskerville" w:eastAsia="Libre Baskerville" w:hAnsi="Libre Baskerville" w:cs="Libre Baskerville"/>
              </w:rPr>
              <w:t>-mm-dd)</w:t>
            </w:r>
          </w:p>
        </w:tc>
        <w:tc>
          <w:tcPr>
            <w:tcW w:w="2586" w:type="dxa"/>
            <w:shd w:val="clear" w:color="auto" w:fill="auto"/>
            <w:vAlign w:val="center"/>
          </w:tcPr>
          <w:p w:rsidR="004359A6" w:rsidRDefault="004335A1">
            <w:pPr>
              <w:spacing w:after="0"/>
              <w:rPr>
                <w:rFonts w:ascii="Libre Baskerville" w:eastAsia="Libre Baskerville" w:hAnsi="Libre Baskerville" w:cs="Libre Baskerville"/>
                <w:b/>
                <w:i/>
                <w:color w:val="000000"/>
                <w:sz w:val="22"/>
                <w:szCs w:val="22"/>
              </w:rPr>
            </w:pPr>
            <w:r>
              <w:rPr>
                <w:rFonts w:ascii="Libre Baskerville" w:eastAsia="Libre Baskerville" w:hAnsi="Libre Baskerville" w:cs="Libre Baskerville"/>
              </w:rPr>
              <w:t>     </w:t>
            </w:r>
          </w:p>
        </w:tc>
      </w:tr>
      <w:tr w:rsidR="004359A6">
        <w:trPr>
          <w:trHeight w:val="347"/>
        </w:trPr>
        <w:tc>
          <w:tcPr>
            <w:tcW w:w="2583" w:type="dxa"/>
            <w:gridSpan w:val="3"/>
            <w:shd w:val="clear" w:color="auto" w:fill="D9D9D9"/>
            <w:vAlign w:val="center"/>
          </w:tcPr>
          <w:p w:rsidR="004359A6" w:rsidRDefault="004335A1">
            <w:pPr>
              <w:spacing w:after="0"/>
              <w:rPr>
                <w:rFonts w:ascii="Libre Baskerville" w:eastAsia="Libre Baskerville" w:hAnsi="Libre Baskerville" w:cs="Libre Baskerville"/>
                <w:b/>
                <w:i/>
                <w:color w:val="000000"/>
                <w:sz w:val="22"/>
                <w:szCs w:val="22"/>
              </w:rPr>
            </w:pPr>
            <w:r>
              <w:rPr>
                <w:rFonts w:ascii="Libre Baskerville" w:eastAsia="Libre Baskerville" w:hAnsi="Libre Baskerville" w:cs="Libre Baskerville"/>
                <w:smallCaps/>
              </w:rPr>
              <w:t>INSTITUTION TO RECEIVE AWARD*</w:t>
            </w:r>
          </w:p>
        </w:tc>
        <w:tc>
          <w:tcPr>
            <w:tcW w:w="2583" w:type="dxa"/>
            <w:gridSpan w:val="2"/>
            <w:shd w:val="clear" w:color="auto" w:fill="auto"/>
            <w:vAlign w:val="center"/>
          </w:tcPr>
          <w:p w:rsidR="004359A6" w:rsidRDefault="004335A1">
            <w:pPr>
              <w:spacing w:after="0"/>
              <w:rPr>
                <w:rFonts w:ascii="Libre Baskerville" w:eastAsia="Libre Baskerville" w:hAnsi="Libre Baskerville" w:cs="Libre Baskerville"/>
                <w:b/>
                <w:i/>
                <w:color w:val="000000"/>
                <w:sz w:val="22"/>
                <w:szCs w:val="22"/>
              </w:rPr>
            </w:pPr>
            <w:r>
              <w:rPr>
                <w:rFonts w:ascii="Libre Baskerville" w:eastAsia="Libre Baskerville" w:hAnsi="Libre Baskerville" w:cs="Libre Baskerville"/>
              </w:rPr>
              <w:t>     </w:t>
            </w:r>
          </w:p>
        </w:tc>
        <w:tc>
          <w:tcPr>
            <w:tcW w:w="2583" w:type="dxa"/>
            <w:gridSpan w:val="3"/>
            <w:shd w:val="clear" w:color="auto" w:fill="D9D9D9"/>
            <w:vAlign w:val="center"/>
          </w:tcPr>
          <w:p w:rsidR="004359A6" w:rsidRDefault="004335A1">
            <w:pPr>
              <w:spacing w:after="0"/>
              <w:rPr>
                <w:rFonts w:ascii="Libre Baskerville" w:eastAsia="Libre Baskerville" w:hAnsi="Libre Baskerville" w:cs="Libre Baskerville"/>
                <w:b/>
                <w:i/>
                <w:color w:val="000000"/>
                <w:sz w:val="22"/>
                <w:szCs w:val="22"/>
              </w:rPr>
            </w:pPr>
            <w:r>
              <w:rPr>
                <w:rFonts w:ascii="Libre Baskerville" w:eastAsia="Libre Baskerville" w:hAnsi="Libre Baskerville" w:cs="Libre Baskerville"/>
                <w:smallCaps/>
              </w:rPr>
              <w:t>CONTACT FOR CONTRACTING ISSUES</w:t>
            </w:r>
          </w:p>
        </w:tc>
        <w:tc>
          <w:tcPr>
            <w:tcW w:w="2586" w:type="dxa"/>
            <w:shd w:val="clear" w:color="auto" w:fill="auto"/>
            <w:vAlign w:val="center"/>
          </w:tcPr>
          <w:p w:rsidR="004359A6" w:rsidRDefault="004335A1">
            <w:pPr>
              <w:spacing w:after="0"/>
              <w:rPr>
                <w:rFonts w:ascii="Libre Baskerville" w:eastAsia="Libre Baskerville" w:hAnsi="Libre Baskerville" w:cs="Libre Baskerville"/>
                <w:b/>
                <w:i/>
                <w:color w:val="000000"/>
                <w:sz w:val="22"/>
                <w:szCs w:val="22"/>
              </w:rPr>
            </w:pPr>
            <w:r>
              <w:rPr>
                <w:rFonts w:ascii="Libre Baskerville" w:eastAsia="Libre Baskerville" w:hAnsi="Libre Baskerville" w:cs="Libre Baskerville"/>
              </w:rPr>
              <w:t>     </w:t>
            </w:r>
          </w:p>
        </w:tc>
      </w:tr>
      <w:tr w:rsidR="004359A6">
        <w:trPr>
          <w:trHeight w:val="347"/>
        </w:trPr>
        <w:tc>
          <w:tcPr>
            <w:tcW w:w="2583" w:type="dxa"/>
            <w:gridSpan w:val="3"/>
            <w:shd w:val="clear" w:color="auto" w:fill="D9D9D9"/>
            <w:vAlign w:val="center"/>
          </w:tcPr>
          <w:p w:rsidR="004359A6" w:rsidRDefault="004335A1">
            <w:pPr>
              <w:spacing w:after="0"/>
              <w:rPr>
                <w:rFonts w:ascii="Libre Baskerville" w:eastAsia="Libre Baskerville" w:hAnsi="Libre Baskerville" w:cs="Libre Baskerville"/>
                <w:b/>
                <w:i/>
                <w:color w:val="000000"/>
                <w:sz w:val="22"/>
                <w:szCs w:val="22"/>
              </w:rPr>
            </w:pPr>
            <w:r>
              <w:rPr>
                <w:rFonts w:ascii="Libre Baskerville" w:eastAsia="Libre Baskerville" w:hAnsi="Libre Baskerville" w:cs="Libre Baskerville"/>
                <w:smallCaps/>
              </w:rPr>
              <w:t xml:space="preserve">IRB OF RECORD </w:t>
            </w:r>
          </w:p>
        </w:tc>
        <w:tc>
          <w:tcPr>
            <w:tcW w:w="2583" w:type="dxa"/>
            <w:gridSpan w:val="2"/>
            <w:shd w:val="clear" w:color="auto" w:fill="auto"/>
            <w:vAlign w:val="center"/>
          </w:tcPr>
          <w:p w:rsidR="004359A6" w:rsidRDefault="004335A1">
            <w:pPr>
              <w:spacing w:after="0"/>
              <w:rPr>
                <w:rFonts w:ascii="Libre Baskerville" w:eastAsia="Libre Baskerville" w:hAnsi="Libre Baskerville" w:cs="Libre Baskerville"/>
                <w:b/>
                <w:i/>
                <w:color w:val="000000"/>
                <w:sz w:val="22"/>
                <w:szCs w:val="22"/>
              </w:rPr>
            </w:pPr>
            <w:r>
              <w:rPr>
                <w:rFonts w:ascii="Libre Baskerville" w:eastAsia="Libre Baskerville" w:hAnsi="Libre Baskerville" w:cs="Libre Baskerville"/>
              </w:rPr>
              <w:t>     </w:t>
            </w:r>
          </w:p>
        </w:tc>
        <w:tc>
          <w:tcPr>
            <w:tcW w:w="2583" w:type="dxa"/>
            <w:gridSpan w:val="3"/>
            <w:shd w:val="clear" w:color="auto" w:fill="D9D9D9"/>
            <w:vAlign w:val="center"/>
          </w:tcPr>
          <w:p w:rsidR="004359A6" w:rsidRDefault="004335A1">
            <w:pPr>
              <w:spacing w:after="0"/>
              <w:rPr>
                <w:rFonts w:ascii="Libre Baskerville" w:eastAsia="Libre Baskerville" w:hAnsi="Libre Baskerville" w:cs="Libre Baskerville"/>
                <w:b/>
                <w:i/>
                <w:color w:val="000000"/>
                <w:sz w:val="22"/>
                <w:szCs w:val="22"/>
              </w:rPr>
            </w:pPr>
            <w:r>
              <w:rPr>
                <w:rFonts w:ascii="Libre Baskerville" w:eastAsia="Libre Baskerville" w:hAnsi="Libre Baskerville" w:cs="Libre Baskerville"/>
                <w:smallCaps/>
              </w:rPr>
              <w:t>IRB CONTACT</w:t>
            </w:r>
          </w:p>
        </w:tc>
        <w:tc>
          <w:tcPr>
            <w:tcW w:w="2586" w:type="dxa"/>
            <w:shd w:val="clear" w:color="auto" w:fill="auto"/>
            <w:vAlign w:val="center"/>
          </w:tcPr>
          <w:p w:rsidR="004359A6" w:rsidRDefault="004335A1">
            <w:pPr>
              <w:spacing w:after="0"/>
              <w:rPr>
                <w:rFonts w:ascii="Libre Baskerville" w:eastAsia="Libre Baskerville" w:hAnsi="Libre Baskerville" w:cs="Libre Baskerville"/>
                <w:b/>
                <w:i/>
                <w:color w:val="000000"/>
                <w:sz w:val="22"/>
                <w:szCs w:val="22"/>
              </w:rPr>
            </w:pPr>
            <w:r>
              <w:rPr>
                <w:rFonts w:ascii="Libre Baskerville" w:eastAsia="Libre Baskerville" w:hAnsi="Libre Baskerville" w:cs="Libre Baskerville"/>
              </w:rPr>
              <w:t>     </w:t>
            </w:r>
          </w:p>
        </w:tc>
      </w:tr>
      <w:tr w:rsidR="004359A6">
        <w:trPr>
          <w:trHeight w:val="347"/>
        </w:trPr>
        <w:tc>
          <w:tcPr>
            <w:tcW w:w="10335" w:type="dxa"/>
            <w:gridSpan w:val="9"/>
            <w:shd w:val="clear" w:color="auto" w:fill="D0CECE"/>
            <w:vAlign w:val="center"/>
          </w:tcPr>
          <w:p w:rsidR="004359A6" w:rsidRDefault="004335A1">
            <w:pPr>
              <w:spacing w:after="0"/>
              <w:rPr>
                <w:rFonts w:ascii="Libre Baskerville" w:eastAsia="Libre Baskerville" w:hAnsi="Libre Baskerville" w:cs="Libre Baskerville"/>
                <w:b/>
                <w:i/>
                <w:color w:val="000000"/>
                <w:sz w:val="22"/>
                <w:szCs w:val="22"/>
              </w:rPr>
            </w:pPr>
            <w:r>
              <w:rPr>
                <w:rFonts w:ascii="Libre Baskerville" w:eastAsia="Libre Baskerville" w:hAnsi="Libre Baskerville" w:cs="Libre Baskerville"/>
                <w:b/>
                <w:i/>
                <w:color w:val="000000"/>
                <w:sz w:val="22"/>
                <w:szCs w:val="22"/>
              </w:rPr>
              <w:t>Do you expect that you will need to set up any sub-awards for this project? (For example: a partner organization, or an organization doing field work)</w:t>
            </w:r>
          </w:p>
          <w:p w:rsidR="004359A6" w:rsidRDefault="004335A1">
            <w:pPr>
              <w:spacing w:after="0"/>
              <w:rPr>
                <w:rFonts w:ascii="Libre Baskerville" w:eastAsia="Libre Baskerville" w:hAnsi="Libre Baskerville" w:cs="Libre Baskerville"/>
              </w:rPr>
            </w:pPr>
            <w:r>
              <w:rPr>
                <w:rFonts w:ascii="Libre Baskerville" w:eastAsia="Libre Baskerville" w:hAnsi="Libre Baskerville" w:cs="Libre Baskerville"/>
                <w:color w:val="000000"/>
                <w:sz w:val="22"/>
                <w:szCs w:val="22"/>
              </w:rPr>
              <w:t xml:space="preserve"> </w:t>
            </w:r>
            <w:r>
              <w:rPr>
                <w:rFonts w:ascii="Libre Baskerville" w:eastAsia="Libre Baskerville" w:hAnsi="Libre Baskerville" w:cs="Libre Baskerville"/>
                <w:i/>
                <w:color w:val="000000"/>
                <w:sz w:val="22"/>
                <w:szCs w:val="22"/>
              </w:rPr>
              <w:t xml:space="preserve"> </w:t>
            </w:r>
            <w:r>
              <w:rPr>
                <w:rFonts w:ascii="Arimo" w:eastAsia="Arimo" w:hAnsi="Arimo" w:cs="Arimo"/>
                <w:color w:val="000000"/>
                <w:sz w:val="22"/>
                <w:szCs w:val="22"/>
              </w:rPr>
              <w:t>☐</w:t>
            </w:r>
            <w:r>
              <w:rPr>
                <w:rFonts w:ascii="Libre Baskerville" w:eastAsia="Libre Baskerville" w:hAnsi="Libre Baskerville" w:cs="Libre Baskerville"/>
                <w:i/>
                <w:color w:val="000000"/>
                <w:sz w:val="22"/>
                <w:szCs w:val="22"/>
              </w:rPr>
              <w:t xml:space="preserve"> Yes                                                   </w:t>
            </w:r>
            <w:proofErr w:type="gramStart"/>
            <w:r>
              <w:rPr>
                <w:rFonts w:ascii="Arimo" w:eastAsia="Arimo" w:hAnsi="Arimo" w:cs="Arimo"/>
                <w:color w:val="000000"/>
                <w:sz w:val="22"/>
                <w:szCs w:val="22"/>
              </w:rPr>
              <w:t>☐</w:t>
            </w:r>
            <w:r>
              <w:rPr>
                <w:rFonts w:ascii="Libre Baskerville" w:eastAsia="Libre Baskerville" w:hAnsi="Libre Baskerville" w:cs="Libre Baskerville"/>
                <w:color w:val="000000"/>
                <w:sz w:val="22"/>
                <w:szCs w:val="22"/>
              </w:rPr>
              <w:t xml:space="preserve">  No</w:t>
            </w:r>
            <w:proofErr w:type="gramEnd"/>
            <w:r>
              <w:rPr>
                <w:rFonts w:ascii="Libre Baskerville" w:eastAsia="Libre Baskerville" w:hAnsi="Libre Baskerville" w:cs="Libre Baskerville"/>
                <w:color w:val="000000"/>
                <w:sz w:val="22"/>
                <w:szCs w:val="22"/>
              </w:rPr>
              <w:t xml:space="preserve">   </w:t>
            </w:r>
          </w:p>
        </w:tc>
      </w:tr>
    </w:tbl>
    <w:p w:rsidR="004359A6" w:rsidRDefault="004335A1">
      <w:pPr>
        <w:spacing w:after="0"/>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 If applicable</w:t>
      </w:r>
    </w:p>
    <w:p w:rsidR="004359A6" w:rsidRDefault="004335A1">
      <w:pPr>
        <w:spacing w:after="0"/>
        <w:rPr>
          <w:rFonts w:ascii="Century Gothic" w:eastAsia="Century Gothic" w:hAnsi="Century Gothic" w:cs="Century Gothic"/>
          <w:b/>
        </w:rPr>
      </w:pPr>
      <w:r>
        <w:br w:type="page"/>
      </w:r>
      <w:r>
        <w:rPr>
          <w:rFonts w:ascii="Century Gothic" w:eastAsia="Century Gothic" w:hAnsi="Century Gothic" w:cs="Century Gothic"/>
          <w:b/>
        </w:rPr>
        <w:lastRenderedPageBreak/>
        <w:t>Evaluation Criteria</w:t>
      </w:r>
    </w:p>
    <w:p w:rsidR="004359A6" w:rsidRDefault="004359A6">
      <w:pPr>
        <w:spacing w:after="0"/>
        <w:rPr>
          <w:rFonts w:ascii="Century Gothic" w:eastAsia="Century Gothic" w:hAnsi="Century Gothic" w:cs="Century Gothic"/>
          <w:b/>
        </w:rPr>
      </w:pPr>
    </w:p>
    <w:tbl>
      <w:tblPr>
        <w:tblStyle w:val="a4"/>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311"/>
      </w:tblGrid>
      <w:tr w:rsidR="004359A6" w:rsidTr="00F441F6">
        <w:trPr>
          <w:trHeight w:val="1007"/>
        </w:trPr>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59A6" w:rsidRDefault="004335A1">
            <w:pPr>
              <w:spacing w:after="0"/>
              <w:rPr>
                <w:rFonts w:ascii="Libre Baskerville" w:eastAsia="Libre Baskerville" w:hAnsi="Libre Baskerville" w:cs="Libre Baskerville"/>
                <w:color w:val="000000"/>
                <w:sz w:val="26"/>
                <w:szCs w:val="26"/>
              </w:rPr>
            </w:pPr>
            <w:r>
              <w:rPr>
                <w:rFonts w:ascii="Libre Baskerville" w:eastAsia="Libre Baskerville" w:hAnsi="Libre Baskerville" w:cs="Libre Baskerville"/>
                <w:color w:val="000000"/>
                <w:sz w:val="26"/>
                <w:szCs w:val="26"/>
              </w:rPr>
              <w:t>Academic Contribution</w:t>
            </w:r>
          </w:p>
        </w:tc>
        <w:tc>
          <w:tcPr>
            <w:tcW w:w="8311" w:type="dxa"/>
            <w:tcBorders>
              <w:top w:val="single" w:sz="4" w:space="0" w:color="000000"/>
              <w:left w:val="nil"/>
              <w:bottom w:val="single" w:sz="4" w:space="0" w:color="000000"/>
              <w:right w:val="single" w:sz="4" w:space="0" w:color="000000"/>
            </w:tcBorders>
            <w:shd w:val="clear" w:color="auto" w:fill="auto"/>
            <w:vAlign w:val="center"/>
          </w:tcPr>
          <w:p w:rsidR="004359A6" w:rsidRDefault="004335A1">
            <w:pPr>
              <w:spacing w:after="0"/>
              <w:rPr>
                <w:rFonts w:ascii="Libre Baskerville" w:eastAsia="Libre Baskerville" w:hAnsi="Libre Baskerville" w:cs="Libre Baskerville"/>
                <w:color w:val="000000"/>
                <w:sz w:val="26"/>
                <w:szCs w:val="26"/>
              </w:rPr>
            </w:pPr>
            <w:r>
              <w:rPr>
                <w:rFonts w:ascii="Libre Baskerville" w:eastAsia="Libre Baskerville" w:hAnsi="Libre Baskerville" w:cs="Libre Baskerville"/>
                <w:color w:val="000000"/>
                <w:sz w:val="26"/>
                <w:szCs w:val="26"/>
              </w:rPr>
              <w:t xml:space="preserve">Does the study make a significant contribution toward advancing knowledge in the field? Does it answer new questions or introduce novel methods, measures, or interventions? Is there academic relevance? How does the study compare with the existing body of research? Does the research strategy provide a bridge between a practical experiment and underlying economic theories? </w:t>
            </w:r>
          </w:p>
        </w:tc>
      </w:tr>
      <w:tr w:rsidR="004359A6" w:rsidTr="00F441F6">
        <w:trPr>
          <w:trHeight w:val="889"/>
        </w:trPr>
        <w:tc>
          <w:tcPr>
            <w:tcW w:w="1615" w:type="dxa"/>
            <w:tcBorders>
              <w:top w:val="nil"/>
              <w:left w:val="single" w:sz="4" w:space="0" w:color="000000"/>
              <w:bottom w:val="single" w:sz="4" w:space="0" w:color="000000"/>
              <w:right w:val="single" w:sz="4" w:space="0" w:color="000000"/>
            </w:tcBorders>
            <w:shd w:val="clear" w:color="auto" w:fill="auto"/>
            <w:vAlign w:val="center"/>
          </w:tcPr>
          <w:p w:rsidR="004359A6" w:rsidRDefault="004335A1">
            <w:pPr>
              <w:spacing w:after="0"/>
              <w:rPr>
                <w:rFonts w:ascii="Libre Baskerville" w:eastAsia="Libre Baskerville" w:hAnsi="Libre Baskerville" w:cs="Libre Baskerville"/>
                <w:color w:val="000000"/>
                <w:sz w:val="26"/>
                <w:szCs w:val="26"/>
              </w:rPr>
            </w:pPr>
            <w:r>
              <w:rPr>
                <w:rFonts w:ascii="Libre Baskerville" w:eastAsia="Libre Baskerville" w:hAnsi="Libre Baskerville" w:cs="Libre Baskerville"/>
                <w:color w:val="000000"/>
                <w:sz w:val="26"/>
                <w:szCs w:val="26"/>
              </w:rPr>
              <w:t>Policy Relevance</w:t>
            </w:r>
          </w:p>
        </w:tc>
        <w:tc>
          <w:tcPr>
            <w:tcW w:w="8311" w:type="dxa"/>
            <w:tcBorders>
              <w:top w:val="nil"/>
              <w:left w:val="nil"/>
              <w:bottom w:val="single" w:sz="4" w:space="0" w:color="000000"/>
              <w:right w:val="single" w:sz="4" w:space="0" w:color="000000"/>
            </w:tcBorders>
            <w:shd w:val="clear" w:color="auto" w:fill="auto"/>
            <w:vAlign w:val="center"/>
          </w:tcPr>
          <w:p w:rsidR="004359A6" w:rsidRDefault="004335A1">
            <w:pPr>
              <w:spacing w:after="0"/>
              <w:rPr>
                <w:rFonts w:ascii="Libre Baskerville" w:eastAsia="Libre Baskerville" w:hAnsi="Libre Baskerville" w:cs="Libre Baskerville"/>
                <w:color w:val="000000"/>
                <w:sz w:val="26"/>
                <w:szCs w:val="26"/>
              </w:rPr>
            </w:pPr>
            <w:r>
              <w:rPr>
                <w:rFonts w:ascii="Libre Baskerville" w:eastAsia="Libre Baskerville" w:hAnsi="Libre Baskerville" w:cs="Libre Baskerville"/>
                <w:color w:val="000000"/>
                <w:sz w:val="26"/>
                <w:szCs w:val="26"/>
              </w:rPr>
              <w:t>Does the study address questions crucial to understanding pressing issues on labor markets in Morocco? Does it address priority questions for Morocco? Will results from the intervention have broader implications? How, if at all, will the “lessons learned” have relevance beyond this test case? Is there demand from policy makers for more/better information to influence their decisions in this area? Is there potential for the implementing partner to scale up this intervention?</w:t>
            </w:r>
          </w:p>
        </w:tc>
      </w:tr>
      <w:tr w:rsidR="004359A6" w:rsidTr="00F441F6">
        <w:trPr>
          <w:trHeight w:val="591"/>
        </w:trPr>
        <w:tc>
          <w:tcPr>
            <w:tcW w:w="1615" w:type="dxa"/>
            <w:tcBorders>
              <w:top w:val="nil"/>
              <w:left w:val="single" w:sz="4" w:space="0" w:color="000000"/>
              <w:bottom w:val="single" w:sz="4" w:space="0" w:color="000000"/>
              <w:right w:val="single" w:sz="4" w:space="0" w:color="000000"/>
            </w:tcBorders>
            <w:shd w:val="clear" w:color="auto" w:fill="auto"/>
            <w:vAlign w:val="center"/>
          </w:tcPr>
          <w:p w:rsidR="004359A6" w:rsidRDefault="004335A1">
            <w:pPr>
              <w:spacing w:after="0"/>
              <w:rPr>
                <w:rFonts w:ascii="Libre Baskerville" w:eastAsia="Libre Baskerville" w:hAnsi="Libre Baskerville" w:cs="Libre Baskerville"/>
                <w:color w:val="000000"/>
                <w:sz w:val="26"/>
                <w:szCs w:val="26"/>
              </w:rPr>
            </w:pPr>
            <w:r>
              <w:rPr>
                <w:rFonts w:ascii="Libre Baskerville" w:eastAsia="Libre Baskerville" w:hAnsi="Libre Baskerville" w:cs="Libre Baskerville"/>
                <w:color w:val="000000"/>
                <w:sz w:val="26"/>
                <w:szCs w:val="26"/>
              </w:rPr>
              <w:t>Technical Design</w:t>
            </w:r>
          </w:p>
        </w:tc>
        <w:tc>
          <w:tcPr>
            <w:tcW w:w="8311" w:type="dxa"/>
            <w:tcBorders>
              <w:top w:val="nil"/>
              <w:left w:val="nil"/>
              <w:bottom w:val="single" w:sz="4" w:space="0" w:color="000000"/>
              <w:right w:val="single" w:sz="4" w:space="0" w:color="000000"/>
            </w:tcBorders>
            <w:shd w:val="clear" w:color="auto" w:fill="auto"/>
            <w:vAlign w:val="center"/>
          </w:tcPr>
          <w:p w:rsidR="004359A6" w:rsidRDefault="004335A1">
            <w:pPr>
              <w:spacing w:after="0"/>
              <w:rPr>
                <w:rFonts w:ascii="Libre Baskerville" w:eastAsia="Libre Baskerville" w:hAnsi="Libre Baskerville" w:cs="Libre Baskerville"/>
                <w:color w:val="000000"/>
                <w:sz w:val="26"/>
                <w:szCs w:val="26"/>
              </w:rPr>
            </w:pPr>
            <w:r>
              <w:rPr>
                <w:rFonts w:ascii="Libre Baskerville" w:eastAsia="Libre Baskerville" w:hAnsi="Libre Baskerville" w:cs="Libre Baskerville"/>
                <w:color w:val="000000"/>
                <w:sz w:val="26"/>
                <w:szCs w:val="26"/>
              </w:rPr>
              <w:t xml:space="preserve">Does the research design appropriately answer the questions outlined in the proposal? Are there threats that could compromise the validity of results? If so, does the proposal sufficiently address those threats? What changes could the researchers make to improve the design? For full research projects, are there sufficiently detailed power calculations? </w:t>
            </w:r>
          </w:p>
        </w:tc>
      </w:tr>
      <w:tr w:rsidR="004359A6" w:rsidTr="00F441F6">
        <w:trPr>
          <w:trHeight w:val="889"/>
        </w:trPr>
        <w:tc>
          <w:tcPr>
            <w:tcW w:w="1615" w:type="dxa"/>
            <w:tcBorders>
              <w:top w:val="nil"/>
              <w:left w:val="single" w:sz="4" w:space="0" w:color="000000"/>
              <w:bottom w:val="single" w:sz="4" w:space="0" w:color="000000"/>
              <w:right w:val="single" w:sz="4" w:space="0" w:color="000000"/>
            </w:tcBorders>
            <w:shd w:val="clear" w:color="auto" w:fill="auto"/>
            <w:vAlign w:val="center"/>
          </w:tcPr>
          <w:p w:rsidR="004359A6" w:rsidRDefault="004335A1">
            <w:pPr>
              <w:spacing w:after="0"/>
              <w:rPr>
                <w:rFonts w:ascii="Libre Baskerville" w:eastAsia="Libre Baskerville" w:hAnsi="Libre Baskerville" w:cs="Libre Baskerville"/>
                <w:color w:val="000000"/>
                <w:sz w:val="26"/>
                <w:szCs w:val="26"/>
              </w:rPr>
            </w:pPr>
            <w:r>
              <w:rPr>
                <w:rFonts w:ascii="Libre Baskerville" w:eastAsia="Libre Baskerville" w:hAnsi="Libre Baskerville" w:cs="Libre Baskerville"/>
                <w:color w:val="000000"/>
                <w:sz w:val="26"/>
                <w:szCs w:val="26"/>
              </w:rPr>
              <w:t>Project Viability</w:t>
            </w:r>
          </w:p>
        </w:tc>
        <w:tc>
          <w:tcPr>
            <w:tcW w:w="8311" w:type="dxa"/>
            <w:tcBorders>
              <w:top w:val="nil"/>
              <w:left w:val="nil"/>
              <w:bottom w:val="single" w:sz="4" w:space="0" w:color="000000"/>
              <w:right w:val="single" w:sz="4" w:space="0" w:color="000000"/>
            </w:tcBorders>
            <w:shd w:val="clear" w:color="auto" w:fill="auto"/>
            <w:vAlign w:val="center"/>
          </w:tcPr>
          <w:p w:rsidR="004359A6" w:rsidRDefault="004335A1">
            <w:pPr>
              <w:spacing w:after="0"/>
              <w:rPr>
                <w:rFonts w:ascii="Libre Baskerville" w:eastAsia="Libre Baskerville" w:hAnsi="Libre Baskerville" w:cs="Libre Baskerville"/>
                <w:color w:val="000000"/>
                <w:sz w:val="26"/>
                <w:szCs w:val="26"/>
              </w:rPr>
            </w:pPr>
            <w:r>
              <w:rPr>
                <w:rFonts w:ascii="Libre Baskerville" w:eastAsia="Libre Baskerville" w:hAnsi="Libre Baskerville" w:cs="Libre Baskerville"/>
                <w:color w:val="000000"/>
                <w:sz w:val="26"/>
                <w:szCs w:val="26"/>
              </w:rPr>
              <w:t xml:space="preserve">Is the relationship with the implementing partner strong and likely to endure through the entire study? What is the credibility and policy influence of the implementing partner? Are there any other logistical or political obstacles that might threaten the completion of the study, for example, government authorization or Human Subjects review? For pilots, do researchers describe how piloting activities would inform a full-scale randomized evaluation? </w:t>
            </w:r>
          </w:p>
        </w:tc>
      </w:tr>
      <w:tr w:rsidR="004359A6" w:rsidTr="00F441F6">
        <w:trPr>
          <w:trHeight w:val="889"/>
        </w:trPr>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59A6" w:rsidRDefault="004335A1">
            <w:pPr>
              <w:spacing w:after="0"/>
              <w:rPr>
                <w:rFonts w:ascii="Libre Baskerville" w:eastAsia="Libre Baskerville" w:hAnsi="Libre Baskerville" w:cs="Libre Baskerville"/>
                <w:color w:val="000000"/>
                <w:sz w:val="26"/>
                <w:szCs w:val="26"/>
              </w:rPr>
            </w:pPr>
            <w:r>
              <w:rPr>
                <w:rFonts w:ascii="Libre Baskerville" w:eastAsia="Libre Baskerville" w:hAnsi="Libre Baskerville" w:cs="Libre Baskerville"/>
                <w:color w:val="000000"/>
                <w:sz w:val="26"/>
                <w:szCs w:val="26"/>
              </w:rPr>
              <w:t>Value of Research</w:t>
            </w:r>
          </w:p>
        </w:tc>
        <w:tc>
          <w:tcPr>
            <w:tcW w:w="8311" w:type="dxa"/>
            <w:tcBorders>
              <w:top w:val="single" w:sz="4" w:space="0" w:color="000000"/>
              <w:left w:val="nil"/>
              <w:bottom w:val="single" w:sz="4" w:space="0" w:color="000000"/>
              <w:right w:val="single" w:sz="4" w:space="0" w:color="000000"/>
            </w:tcBorders>
            <w:shd w:val="clear" w:color="auto" w:fill="auto"/>
            <w:vAlign w:val="center"/>
          </w:tcPr>
          <w:p w:rsidR="004359A6" w:rsidRDefault="004335A1">
            <w:pPr>
              <w:spacing w:after="0"/>
              <w:rPr>
                <w:rFonts w:ascii="Libre Baskerville" w:eastAsia="Libre Baskerville" w:hAnsi="Libre Baskerville" w:cs="Libre Baskerville"/>
                <w:color w:val="000000"/>
                <w:sz w:val="26"/>
                <w:szCs w:val="26"/>
              </w:rPr>
            </w:pPr>
            <w:r>
              <w:rPr>
                <w:rFonts w:ascii="Libre Baskerville" w:eastAsia="Libre Baskerville" w:hAnsi="Libre Baskerville" w:cs="Libre Baskerville"/>
                <w:color w:val="000000"/>
                <w:sz w:val="26"/>
                <w:szCs w:val="26"/>
              </w:rPr>
              <w:t xml:space="preserve">Is the cost of the study commensurate with the value of expected lessons learned? Does the study leverage funding from other sources? </w:t>
            </w:r>
          </w:p>
        </w:tc>
      </w:tr>
    </w:tbl>
    <w:p w:rsidR="004359A6" w:rsidRDefault="004359A6">
      <w:pPr>
        <w:spacing w:after="0"/>
        <w:rPr>
          <w:rFonts w:ascii="Libre Baskerville" w:eastAsia="Libre Baskerville" w:hAnsi="Libre Baskerville" w:cs="Libre Baskerville"/>
          <w:sz w:val="26"/>
          <w:szCs w:val="26"/>
        </w:rPr>
      </w:pPr>
    </w:p>
    <w:sectPr w:rsidR="004359A6">
      <w:headerReference w:type="default" r:id="rId11"/>
      <w:footerReference w:type="default" r:id="rId12"/>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17" w:rsidRDefault="001A2B17">
      <w:pPr>
        <w:spacing w:after="0"/>
      </w:pPr>
      <w:r>
        <w:separator/>
      </w:r>
    </w:p>
  </w:endnote>
  <w:endnote w:type="continuationSeparator" w:id="0">
    <w:p w:rsidR="001A2B17" w:rsidRDefault="001A2B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ibre Baskerville">
    <w:altName w:val="Times New Roman"/>
    <w:charset w:val="00"/>
    <w:family w:val="auto"/>
    <w:pitch w:val="default"/>
  </w:font>
  <w:font w:name="Arim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9A6" w:rsidRDefault="004335A1">
    <w:pPr>
      <w:pBdr>
        <w:top w:val="nil"/>
        <w:left w:val="nil"/>
        <w:bottom w:val="nil"/>
        <w:right w:val="nil"/>
        <w:between w:val="nil"/>
      </w:pBdr>
      <w:tabs>
        <w:tab w:val="center" w:pos="4680"/>
        <w:tab w:val="right" w:pos="9360"/>
        <w:tab w:val="center" w:pos="4968"/>
        <w:tab w:val="left" w:pos="7845"/>
        <w:tab w:val="right" w:pos="9936"/>
      </w:tabs>
      <w:spacing w:after="0"/>
      <w:rPr>
        <w:color w:val="000000"/>
        <w:sz w:val="22"/>
        <w:szCs w:val="22"/>
      </w:rPr>
    </w:pPr>
    <w:r>
      <w:rPr>
        <w:rFonts w:ascii="Times New Roman" w:eastAsia="Times New Roman" w:hAnsi="Times New Roman" w:cs="Times New Roman"/>
        <w:color w:val="000000"/>
      </w:rPr>
      <w:tab/>
    </w:r>
    <w:r>
      <w:rPr>
        <w:rFonts w:ascii="Century Gothic" w:eastAsia="Century Gothic" w:hAnsi="Century Gothic" w:cs="Century Gothic"/>
        <w:color w:val="000000"/>
      </w:rPr>
      <w:t>http://j-p.al/epod/moroccoemploymentlab</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color w:val="000000"/>
        <w:sz w:val="22"/>
        <w:szCs w:val="22"/>
      </w:rPr>
      <w:fldChar w:fldCharType="begin"/>
    </w:r>
    <w:r>
      <w:rPr>
        <w:color w:val="000000"/>
        <w:sz w:val="22"/>
        <w:szCs w:val="22"/>
      </w:rPr>
      <w:instrText>PAGE</w:instrText>
    </w:r>
    <w:r>
      <w:rPr>
        <w:color w:val="000000"/>
        <w:sz w:val="22"/>
        <w:szCs w:val="22"/>
      </w:rPr>
      <w:fldChar w:fldCharType="separate"/>
    </w:r>
    <w:r w:rsidR="005D79C9">
      <w:rPr>
        <w:noProof/>
        <w:color w:val="000000"/>
        <w:sz w:val="22"/>
        <w:szCs w:val="22"/>
      </w:rPr>
      <w:t>1</w:t>
    </w:r>
    <w:r>
      <w:rPr>
        <w:color w:val="000000"/>
        <w:sz w:val="22"/>
        <w:szCs w:val="22"/>
      </w:rPr>
      <w:fldChar w:fldCharType="end"/>
    </w:r>
  </w:p>
  <w:p w:rsidR="004359A6" w:rsidRDefault="004335A1">
    <w:pPr>
      <w:pBdr>
        <w:top w:val="nil"/>
        <w:left w:val="nil"/>
        <w:bottom w:val="nil"/>
        <w:right w:val="nil"/>
        <w:between w:val="nil"/>
      </w:pBdr>
      <w:tabs>
        <w:tab w:val="center" w:pos="4680"/>
        <w:tab w:val="right" w:pos="9360"/>
        <w:tab w:val="center" w:pos="4968"/>
        <w:tab w:val="right" w:pos="9936"/>
      </w:tabs>
      <w:spacing w:after="0"/>
      <w:rPr>
        <w:color w:val="000000"/>
        <w:sz w:val="22"/>
        <w:szCs w:val="22"/>
      </w:rPr>
    </w:pPr>
    <w:r>
      <w:rPr>
        <w:rFonts w:ascii="Times New Roman" w:eastAsia="Times New Roman" w:hAnsi="Times New Roman" w:cs="Times New Roman"/>
        <w:color w:val="000000"/>
      </w:rPr>
      <w:tab/>
    </w:r>
  </w:p>
  <w:p w:rsidR="004359A6" w:rsidRDefault="004359A6">
    <w:pPr>
      <w:pBdr>
        <w:top w:val="nil"/>
        <w:left w:val="nil"/>
        <w:bottom w:val="nil"/>
        <w:right w:val="nil"/>
        <w:between w:val="nil"/>
      </w:pBdr>
      <w:tabs>
        <w:tab w:val="center" w:pos="4680"/>
        <w:tab w:val="right" w:pos="9360"/>
        <w:tab w:val="left" w:pos="2520"/>
        <w:tab w:val="right" w:pos="12330"/>
      </w:tabs>
      <w:spacing w:after="0"/>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17" w:rsidRDefault="001A2B17">
      <w:pPr>
        <w:spacing w:after="0"/>
      </w:pPr>
      <w:r>
        <w:separator/>
      </w:r>
    </w:p>
  </w:footnote>
  <w:footnote w:type="continuationSeparator" w:id="0">
    <w:p w:rsidR="001A2B17" w:rsidRDefault="001A2B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9A6" w:rsidRDefault="004335A1">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4742180" cy="92519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42180" cy="925195"/>
                  </a:xfrm>
                  <a:prstGeom prst="rect">
                    <a:avLst/>
                  </a:prstGeom>
                  <a:ln/>
                </pic:spPr>
              </pic:pic>
            </a:graphicData>
          </a:graphic>
        </wp:inline>
      </w:drawing>
    </w:r>
  </w:p>
  <w:p w:rsidR="004359A6" w:rsidRDefault="004359A6">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1175"/>
    <w:multiLevelType w:val="multilevel"/>
    <w:tmpl w:val="EE2A7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113004"/>
    <w:multiLevelType w:val="multilevel"/>
    <w:tmpl w:val="6D641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203373"/>
    <w:multiLevelType w:val="multilevel"/>
    <w:tmpl w:val="F050D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0F1207"/>
    <w:multiLevelType w:val="multilevel"/>
    <w:tmpl w:val="A4781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8857B9"/>
    <w:multiLevelType w:val="multilevel"/>
    <w:tmpl w:val="4054209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9A6"/>
    <w:rsid w:val="001A2B17"/>
    <w:rsid w:val="004335A1"/>
    <w:rsid w:val="004359A6"/>
    <w:rsid w:val="005D79C9"/>
    <w:rsid w:val="00D20FEF"/>
    <w:rsid w:val="00F4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7C93"/>
  <w15:docId w15:val="{3E503EF4-750B-4FFD-8999-C341A48D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DCC"/>
  </w:style>
  <w:style w:type="paragraph" w:styleId="Heading1">
    <w:name w:val="heading 1"/>
    <w:basedOn w:val="ListNumber"/>
    <w:next w:val="Normal"/>
    <w:link w:val="Heading1Char"/>
    <w:uiPriority w:val="9"/>
    <w:qFormat/>
    <w:rsid w:val="00250EDB"/>
    <w:pPr>
      <w:keepNext/>
      <w:spacing w:after="60"/>
      <w:outlineLvl w:val="0"/>
    </w:pPr>
    <w:rPr>
      <w:b/>
      <w:bCs/>
      <w:kern w:val="32"/>
      <w:sz w:val="28"/>
      <w:szCs w:val="32"/>
      <w:lang w:val="x-none" w:eastAsia="x-non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250EDB"/>
    <w:pPr>
      <w:keepNext/>
      <w:spacing w:after="0"/>
      <w:outlineLvl w:val="2"/>
    </w:pPr>
    <w:rPr>
      <w:rFonts w:ascii="Times New Roman" w:eastAsia="Times New Roman" w:hAnsi="Times New Roman"/>
      <w:b/>
      <w:bCs/>
      <w:szCs w:val="26"/>
      <w:lang w:val="x-none" w:eastAsia="x-none"/>
    </w:rPr>
  </w:style>
  <w:style w:type="paragraph" w:styleId="Heading4">
    <w:name w:val="heading 4"/>
    <w:basedOn w:val="Normal"/>
    <w:next w:val="Normal"/>
    <w:link w:val="Heading4Char"/>
    <w:uiPriority w:val="9"/>
    <w:semiHidden/>
    <w:unhideWhenUsed/>
    <w:qFormat/>
    <w:rsid w:val="005D64A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5D64AE"/>
    <w:pPr>
      <w:spacing w:before="240" w:after="60"/>
      <w:outlineLvl w:val="4"/>
    </w:pPr>
    <w:rPr>
      <w:rFonts w:eastAsia="Times New Roman"/>
      <w:b/>
      <w:bCs/>
      <w:i/>
      <w:iCs/>
      <w:sz w:val="26"/>
      <w:szCs w:val="26"/>
      <w:lang w:val="x-none" w:eastAsia="x-non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Number">
    <w:name w:val="List Number"/>
    <w:basedOn w:val="Normal"/>
    <w:semiHidden/>
    <w:rsid w:val="00250EDB"/>
    <w:pPr>
      <w:spacing w:after="0"/>
      <w:ind w:left="720" w:hanging="360"/>
      <w:contextualSpacing/>
    </w:pPr>
    <w:rPr>
      <w:rFonts w:ascii="Times New Roman" w:eastAsia="Times New Roman" w:hAnsi="Times New Roman"/>
    </w:rPr>
  </w:style>
  <w:style w:type="character" w:customStyle="1" w:styleId="Heading1Char">
    <w:name w:val="Heading 1 Char"/>
    <w:link w:val="Heading1"/>
    <w:rsid w:val="00250EDB"/>
    <w:rPr>
      <w:rFonts w:ascii="Times New Roman" w:eastAsia="Times New Roman" w:hAnsi="Times New Roman"/>
      <w:b/>
      <w:bCs/>
      <w:kern w:val="32"/>
      <w:sz w:val="28"/>
      <w:szCs w:val="32"/>
    </w:rPr>
  </w:style>
  <w:style w:type="character" w:customStyle="1" w:styleId="Heading3Char">
    <w:name w:val="Heading 3 Char"/>
    <w:link w:val="Heading3"/>
    <w:rsid w:val="00250EDB"/>
    <w:rPr>
      <w:rFonts w:ascii="Times New Roman" w:eastAsia="Times New Roman" w:hAnsi="Times New Roman"/>
      <w:b/>
      <w:bCs/>
      <w:sz w:val="24"/>
      <w:szCs w:val="26"/>
    </w:rPr>
  </w:style>
  <w:style w:type="character" w:customStyle="1" w:styleId="Heading4Char">
    <w:name w:val="Heading 4 Char"/>
    <w:link w:val="Heading4"/>
    <w:uiPriority w:val="9"/>
    <w:rsid w:val="005D64AE"/>
    <w:rPr>
      <w:rFonts w:ascii="Cambria" w:eastAsia="Times New Roman" w:hAnsi="Cambria" w:cs="Times New Roman"/>
      <w:b/>
      <w:bCs/>
      <w:sz w:val="28"/>
      <w:szCs w:val="28"/>
    </w:rPr>
  </w:style>
  <w:style w:type="character" w:customStyle="1" w:styleId="Heading5Char">
    <w:name w:val="Heading 5 Char"/>
    <w:link w:val="Heading5"/>
    <w:uiPriority w:val="9"/>
    <w:rsid w:val="005D64AE"/>
    <w:rPr>
      <w:rFonts w:ascii="Cambria" w:eastAsia="Times New Roman" w:hAnsi="Cambria" w:cs="Times New Roman"/>
      <w:b/>
      <w:bCs/>
      <w:i/>
      <w:iCs/>
      <w:sz w:val="26"/>
      <w:szCs w:val="26"/>
    </w:rPr>
  </w:style>
  <w:style w:type="character" w:styleId="Hyperlink">
    <w:name w:val="Hyperlink"/>
    <w:uiPriority w:val="99"/>
    <w:rsid w:val="00F243DD"/>
    <w:rPr>
      <w:color w:val="0000FF"/>
      <w:u w:val="single"/>
    </w:rPr>
  </w:style>
  <w:style w:type="character" w:customStyle="1" w:styleId="Heading2Char">
    <w:name w:val="Heading 2 Char"/>
    <w:rsid w:val="00250EDB"/>
    <w:rPr>
      <w:rFonts w:eastAsia="Times New Roman" w:cs="Times New Roman"/>
      <w:b/>
      <w:bCs/>
      <w:i/>
      <w:iCs/>
      <w:sz w:val="28"/>
      <w:szCs w:val="28"/>
    </w:rPr>
  </w:style>
  <w:style w:type="paragraph" w:styleId="Header">
    <w:name w:val="header"/>
    <w:basedOn w:val="Normal"/>
    <w:link w:val="Head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HeaderChar">
    <w:name w:val="Header Char"/>
    <w:link w:val="Header"/>
    <w:uiPriority w:val="99"/>
    <w:rsid w:val="00250EDB"/>
    <w:rPr>
      <w:rFonts w:ascii="Times New Roman" w:eastAsia="Times New Roman" w:hAnsi="Times New Roman"/>
      <w:sz w:val="24"/>
      <w:szCs w:val="24"/>
    </w:rPr>
  </w:style>
  <w:style w:type="paragraph" w:styleId="Footer">
    <w:name w:val="footer"/>
    <w:basedOn w:val="Normal"/>
    <w:link w:val="Foot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FooterChar">
    <w:name w:val="Footer Char"/>
    <w:link w:val="Footer"/>
    <w:uiPriority w:val="99"/>
    <w:rsid w:val="00250EDB"/>
    <w:rPr>
      <w:rFonts w:ascii="Times New Roman" w:eastAsia="Times New Roman" w:hAnsi="Times New Roman"/>
      <w:sz w:val="24"/>
      <w:szCs w:val="24"/>
    </w:rPr>
  </w:style>
  <w:style w:type="paragraph" w:styleId="ListBullet">
    <w:name w:val="List Bullet"/>
    <w:basedOn w:val="Normal"/>
    <w:unhideWhenUsed/>
    <w:rsid w:val="00250EDB"/>
    <w:pPr>
      <w:spacing w:after="0"/>
      <w:contextualSpacing/>
    </w:pPr>
    <w:rPr>
      <w:rFonts w:ascii="Times New Roman" w:eastAsia="Times New Roman" w:hAnsi="Times New Roman"/>
    </w:r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C228C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228CB"/>
    <w:rPr>
      <w:rFonts w:ascii="Tahoma" w:hAnsi="Tahoma" w:cs="Tahoma"/>
      <w:sz w:val="16"/>
      <w:szCs w:val="16"/>
    </w:rPr>
  </w:style>
  <w:style w:type="character" w:styleId="CommentReference">
    <w:name w:val="annotation reference"/>
    <w:uiPriority w:val="99"/>
    <w:semiHidden/>
    <w:unhideWhenUsed/>
    <w:rsid w:val="008D7C9E"/>
    <w:rPr>
      <w:sz w:val="18"/>
      <w:szCs w:val="18"/>
    </w:rPr>
  </w:style>
  <w:style w:type="paragraph" w:styleId="CommentText">
    <w:name w:val="annotation text"/>
    <w:basedOn w:val="Normal"/>
    <w:link w:val="CommentTextChar"/>
    <w:uiPriority w:val="99"/>
    <w:semiHidden/>
    <w:unhideWhenUsed/>
    <w:rsid w:val="008D7C9E"/>
    <w:rPr>
      <w:lang w:val="x-none" w:eastAsia="x-none"/>
    </w:rPr>
  </w:style>
  <w:style w:type="character" w:customStyle="1" w:styleId="CommentTextChar">
    <w:name w:val="Comment Text Char"/>
    <w:link w:val="CommentText"/>
    <w:uiPriority w:val="99"/>
    <w:semiHidden/>
    <w:rsid w:val="008D7C9E"/>
    <w:rPr>
      <w:sz w:val="24"/>
      <w:szCs w:val="24"/>
    </w:rPr>
  </w:style>
  <w:style w:type="paragraph" w:styleId="CommentSubject">
    <w:name w:val="annotation subject"/>
    <w:basedOn w:val="CommentText"/>
    <w:next w:val="CommentText"/>
    <w:link w:val="CommentSubjectChar"/>
    <w:uiPriority w:val="99"/>
    <w:semiHidden/>
    <w:unhideWhenUsed/>
    <w:rsid w:val="008D7C9E"/>
    <w:rPr>
      <w:b/>
      <w:bCs/>
    </w:rPr>
  </w:style>
  <w:style w:type="character" w:customStyle="1" w:styleId="CommentSubjectChar">
    <w:name w:val="Comment Subject Char"/>
    <w:link w:val="CommentSubject"/>
    <w:uiPriority w:val="99"/>
    <w:semiHidden/>
    <w:rsid w:val="008D7C9E"/>
    <w:rPr>
      <w:b/>
      <w:bCs/>
      <w:sz w:val="24"/>
      <w:szCs w:val="24"/>
    </w:rPr>
  </w:style>
  <w:style w:type="paragraph" w:customStyle="1" w:styleId="LightGrid-Accent31">
    <w:name w:val="Light Grid - Accent 31"/>
    <w:basedOn w:val="Normal"/>
    <w:uiPriority w:val="34"/>
    <w:qFormat/>
    <w:rsid w:val="008A144E"/>
    <w:pPr>
      <w:spacing w:line="276" w:lineRule="auto"/>
      <w:ind w:left="720"/>
      <w:contextualSpacing/>
    </w:pPr>
    <w:rPr>
      <w:rFonts w:ascii="Calibri" w:eastAsia="Times New Roman" w:hAnsi="Calibri"/>
      <w:sz w:val="22"/>
      <w:szCs w:val="22"/>
    </w:rPr>
  </w:style>
  <w:style w:type="paragraph" w:styleId="FootnoteText">
    <w:name w:val="footnote text"/>
    <w:basedOn w:val="Normal"/>
    <w:link w:val="FootnoteTextChar"/>
    <w:uiPriority w:val="99"/>
    <w:unhideWhenUsed/>
    <w:rsid w:val="007831DC"/>
  </w:style>
  <w:style w:type="character" w:customStyle="1" w:styleId="FootnoteTextChar">
    <w:name w:val="Footnote Text Char"/>
    <w:link w:val="FootnoteText"/>
    <w:uiPriority w:val="99"/>
    <w:rsid w:val="007831DC"/>
    <w:rPr>
      <w:sz w:val="24"/>
      <w:szCs w:val="24"/>
    </w:rPr>
  </w:style>
  <w:style w:type="character" w:styleId="FootnoteReference">
    <w:name w:val="footnote reference"/>
    <w:uiPriority w:val="99"/>
    <w:unhideWhenUsed/>
    <w:rsid w:val="007831DC"/>
    <w:rPr>
      <w:vertAlign w:val="superscript"/>
    </w:rPr>
  </w:style>
  <w:style w:type="paragraph" w:customStyle="1" w:styleId="MediumList2-Accent21">
    <w:name w:val="Medium List 2 - Accent 21"/>
    <w:hidden/>
    <w:uiPriority w:val="99"/>
    <w:semiHidden/>
    <w:rsid w:val="00E86A01"/>
  </w:style>
  <w:style w:type="paragraph" w:customStyle="1" w:styleId="ColorfulList-Accent11">
    <w:name w:val="Colorful List - Accent 11"/>
    <w:basedOn w:val="Normal"/>
    <w:uiPriority w:val="34"/>
    <w:qFormat/>
    <w:rsid w:val="00F4502C"/>
    <w:pPr>
      <w:ind w:left="720"/>
      <w:contextualSpacing/>
    </w:pPr>
  </w:style>
  <w:style w:type="character" w:customStyle="1" w:styleId="apple-converted-space">
    <w:name w:val="apple-converted-space"/>
    <w:basedOn w:val="DefaultParagraphFont"/>
    <w:rsid w:val="006C420E"/>
  </w:style>
  <w:style w:type="character" w:customStyle="1" w:styleId="gmail-m-1371334996734441185gmail-m-4028603122409607347gmail-il">
    <w:name w:val="gmail-m_-1371334996734441185gmail-m_-4028603122409607347gmail-il"/>
    <w:basedOn w:val="DefaultParagraphFont"/>
    <w:rsid w:val="006C420E"/>
  </w:style>
  <w:style w:type="character" w:styleId="UnresolvedMention">
    <w:name w:val="Unresolved Mention"/>
    <w:basedOn w:val="DefaultParagraphFont"/>
    <w:uiPriority w:val="99"/>
    <w:rsid w:val="00E96E2A"/>
    <w:rPr>
      <w:color w:val="605E5C"/>
      <w:shd w:val="clear" w:color="auto" w:fill="E1DFDD"/>
    </w:rPr>
  </w:style>
  <w:style w:type="paragraph" w:styleId="Revision">
    <w:name w:val="Revision"/>
    <w:hidden/>
    <w:uiPriority w:val="71"/>
    <w:unhideWhenUsed/>
    <w:rsid w:val="0018376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E7835"/>
    <w:pPr>
      <w:ind w:left="720"/>
      <w:contextualSpacing/>
    </w:p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oroccoemploymentlab@povertyactionla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roccoemploymentlab@povertyactionlab.org" TargetMode="External"/><Relationship Id="rId4" Type="http://schemas.openxmlformats.org/officeDocument/2006/relationships/settings" Target="settings.xml"/><Relationship Id="rId9" Type="http://schemas.openxmlformats.org/officeDocument/2006/relationships/hyperlink" Target="https://www.povertyactionlab.org/page/morocco-employment-la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KM9fe2/FkioL5esJQR6aTJCANQ==">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Temina Madon</dc:creator>
  <cp:lastModifiedBy>Adil Ababou</cp:lastModifiedBy>
  <cp:revision>3</cp:revision>
  <dcterms:created xsi:type="dcterms:W3CDTF">2020-10-21T21:48:00Z</dcterms:created>
  <dcterms:modified xsi:type="dcterms:W3CDTF">2020-11-10T11:15:00Z</dcterms:modified>
</cp:coreProperties>
</file>