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32009887695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highlight w:val="white"/>
          <w:u w:val="none"/>
          <w:vertAlign w:val="baseline"/>
          <w:rtl w:val="0"/>
        </w:rPr>
        <w:t xml:space="preserve">(Name of Partner Institution)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3200988769531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highlight w:val="white"/>
          <w:u w:val="none"/>
          <w:vertAlign w:val="baseline"/>
          <w:rtl w:val="0"/>
        </w:rPr>
        <w:t xml:space="preserve">(Address of Partner Institution)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roject “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Strengthening Learning and Child Development in Brazilian Preschools”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12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J-PAL LAC at Insper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12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Quatá Street, 300 - Vila Olímpia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120" w:lineRule="auto"/>
        <w:ind w:left="12.96005249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Paulo - SP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120" w:lineRule="auto"/>
        <w:ind w:left="19.6800231933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Brazil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82568359375" w:line="240" w:lineRule="auto"/>
        <w:ind w:left="0" w:right="596.251220703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Letter of Support for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highlight w:val="white"/>
          <w:u w:val="none"/>
          <w:vertAlign w:val="baseline"/>
          <w:rtl w:val="0"/>
        </w:rPr>
        <w:t xml:space="preserve">(type of project)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the project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highlight w:val="white"/>
          <w:u w:val="none"/>
          <w:vertAlign w:val="baseline"/>
          <w:rtl w:val="0"/>
        </w:rPr>
        <w:t xml:space="preserve">(name of project)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6401062011718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64010620117187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64010620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</w:t>
      </w:r>
      <w:r w:rsidDel="00000000" w:rsidR="00000000" w:rsidRPr="00000000">
        <w:rPr>
          <w:sz w:val="24"/>
          <w:szCs w:val="24"/>
          <w:rtl w:val="0"/>
        </w:rPr>
        <w:t xml:space="preserve"> J-PAL LAC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97314453125" w:line="229.88847255706787" w:lineRule="auto"/>
        <w:ind w:left="6.4801025390625" w:right="25.069580078125" w:firstLine="1.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letter confirms that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(name of Partner Institution)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's support for the development of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(name of your project)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project, that will be conducted by economist(s)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(PI(s) name(s) and University affiliation)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842529296875" w:line="229.8886013031006" w:lineRule="auto"/>
        <w:ind w:left="0" w:right="0" w:firstLine="22.320098876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(name of the Partner Institution)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committed with the objectives of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(name of research project)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this will allow us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describe the goal of the project and how it aligns with the interests of the Partner Institution)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Thus, we will facilitate all activities necessary for its development, including in particular: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(describe the activities to be performed by the Partner Institution)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9373779296875" w:line="240" w:lineRule="auto"/>
        <w:ind w:left="5.0399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look forward to supporting this project and strengthening this partnership.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9373779296875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36.3787841796875" w:right="11.082763671875" w:firstLine="0"/>
        <w:jc w:val="center"/>
        <w:rPr>
          <w:i w:val="1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This will be the person representative of the Partner Institution who has the legitimacy to grant consent on behalf of the institution by signing this letter.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47255706787" w:lineRule="auto"/>
        <w:ind w:left="36.3787841796875" w:right="11.08276367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Position of the person representative of the Partner Institution</w:t>
      </w:r>
    </w:p>
    <w:sectPr>
      <w:pgSz w:h="15840" w:w="12240" w:orient="portrait"/>
      <w:pgMar w:bottom="1858.858642578125" w:top="1862.080078125" w:left="1437.8399658203125" w:right="1396.2976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